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D893052">
      <w:pPr>
        <w:keepNext w:val="0"/>
        <w:keepLines w:val="0"/>
        <w:pageBreakBefore w:val="0"/>
        <w:kinsoku/>
        <w:wordWrap w:val="0"/>
        <w:overflowPunct/>
        <w:topLinePunct w:val="0"/>
        <w:autoSpaceDE/>
        <w:autoSpaceDN/>
        <w:bidi w:val="0"/>
        <w:adjustRightInd/>
        <w:snapToGrid/>
        <w:spacing w:line="360" w:lineRule="auto"/>
        <w:jc w:val="center"/>
        <w:rPr>
          <w:rFonts w:ascii="黑体" w:eastAsia="黑体" w:hAnsi="黑体" w:cs="黑体" w:hint="eastAsia"/>
          <w:b/>
          <w:bCs/>
          <w:color w:val="000000"/>
          <w:sz w:val="28"/>
          <w:szCs w:val="28"/>
          <w:lang w:val="en-US" w:eastAsia="zh-CN"/>
        </w:rPr>
      </w:pPr>
      <w:r>
        <w:rPr>
          <w:rFonts w:ascii="黑体" w:eastAsia="黑体" w:hAnsi="黑体" w:cs="黑体" w:hint="eastAsia"/>
          <w:b/>
          <w:bCs/>
          <w:color w:val="000000"/>
          <w:sz w:val="28"/>
          <w:szCs w:val="28"/>
          <w:lang w:eastAsia="zh-CN"/>
        </w:rPr>
        <w:drawing>
          <wp:anchor simplePos="0" relativeHeight="251658240" behindDoc="0" locked="0" layoutInCell="1" allowOverlap="1">
            <wp:simplePos x="0" y="0"/>
            <wp:positionH relativeFrom="page">
              <wp:posOffset>11747500</wp:posOffset>
            </wp:positionH>
            <wp:positionV relativeFrom="topMargin">
              <wp:posOffset>11010900</wp:posOffset>
            </wp:positionV>
            <wp:extent cx="279400" cy="393700"/>
            <wp:wrapNone/>
            <wp:docPr id="1001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
                    <pic:cNvPicPr>
                      <a:picLocks noChangeAspect="1"/>
                    </pic:cNvPicPr>
                  </pic:nvPicPr>
                  <pic:blipFill>
                    <a:blip xmlns:r="http://schemas.openxmlformats.org/officeDocument/2006/relationships" r:embed="rId6"/>
                    <a:stretch>
                      <a:fillRect/>
                    </a:stretch>
                  </pic:blipFill>
                  <pic:spPr>
                    <a:xfrm>
                      <a:off x="0" y="0"/>
                      <a:ext cx="279400" cy="393700"/>
                    </a:xfrm>
                    <a:prstGeom prst="rect">
                      <a:avLst/>
                    </a:prstGeom>
                  </pic:spPr>
                </pic:pic>
              </a:graphicData>
            </a:graphic>
          </wp:anchor>
        </w:drawing>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rPr>
        <w:t>王牌物理</w:t>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lang w:val="en-US" w:eastAsia="zh-CN"/>
        </w:rPr>
        <w:t>2025-2026学年九年级阶段性调研试题十七</w:t>
      </w:r>
    </w:p>
    <w:p w14:paraId="46904E44">
      <w:pPr>
        <w:keepNext w:val="0"/>
        <w:keepLines w:val="0"/>
        <w:pageBreakBefore w:val="0"/>
        <w:kinsoku/>
        <w:wordWrap w:val="0"/>
        <w:overflowPunct/>
        <w:topLinePunct w:val="0"/>
        <w:autoSpaceDE/>
        <w:autoSpaceDN/>
        <w:bidi w:val="0"/>
        <w:adjustRightInd/>
        <w:snapToGrid/>
        <w:spacing w:line="360" w:lineRule="auto"/>
        <w:jc w:val="center"/>
        <w:rPr>
          <w:rFonts w:ascii="宋体" w:eastAsia="宋体" w:hAnsi="宋体" w:cs="宋体" w:hint="default"/>
          <w:b/>
          <w:bCs/>
          <w:color w:val="C00000"/>
          <w:kern w:val="0"/>
          <w:sz w:val="22"/>
          <w:szCs w:val="22"/>
          <w:lang w:val="en-US" w:eastAsia="zh-CN" w:bidi="ar"/>
        </w:rPr>
      </w:pPr>
      <w:r>
        <w:rPr>
          <w:rFonts w:ascii="黑体" w:eastAsia="黑体" w:hAnsi="黑体" w:cs="黑体" w:hint="eastAsia"/>
          <w:b/>
          <w:bCs/>
          <w:color w:val="000000"/>
          <w:sz w:val="28"/>
          <w:szCs w:val="28"/>
          <w:lang w:val="en-US" w:eastAsia="zh-CN"/>
        </w:rPr>
        <w:t>第18章电功率 培优卷</w:t>
      </w:r>
      <w:r>
        <w:rPr>
          <w:rFonts w:ascii="黑体" w:eastAsia="黑体" w:hAnsi="黑体" w:cs="黑体" w:hint="eastAsia"/>
          <w:b/>
          <w:bCs/>
          <w:color w:val="000000"/>
          <w:sz w:val="22"/>
          <w:szCs w:val="22"/>
          <w:lang w:val="en-US" w:eastAsia="zh-CN"/>
        </w:rPr>
        <w:t xml:space="preserve"> </w:t>
      </w:r>
      <w:r>
        <w:rPr>
          <w:rFonts w:ascii="宋体" w:eastAsia="宋体" w:hAnsi="宋体" w:cs="宋体" w:hint="eastAsia"/>
          <w:b/>
          <w:bCs/>
          <w:color w:val="C00000"/>
          <w:kern w:val="0"/>
          <w:sz w:val="21"/>
          <w:szCs w:val="21"/>
          <w:u w:val="single"/>
          <w:lang w:val="en-US" w:eastAsia="zh-CN" w:bidi="ar"/>
        </w:rPr>
        <w:t>难度系数</w:t>
      </w:r>
      <w:r>
        <w:rPr>
          <w:rFonts w:ascii="宋体" w:hAnsi="宋体" w:cs="宋体" w:hint="eastAsia"/>
          <w:b/>
          <w:bCs/>
          <w:color w:val="C00000"/>
          <w:kern w:val="0"/>
          <w:sz w:val="21"/>
          <w:szCs w:val="21"/>
          <w:u w:val="single"/>
          <w:lang w:val="en-US" w:eastAsia="zh-CN" w:bidi="ar"/>
        </w:rPr>
        <w:t>0.58</w:t>
      </w:r>
    </w:p>
    <w:p w14:paraId="5E78E38F">
      <w:pPr>
        <w:keepNext w:val="0"/>
        <w:keepLines w:val="0"/>
        <w:pageBreakBefore w:val="0"/>
        <w:kinsoku/>
        <w:wordWrap w:val="0"/>
        <w:overflowPunct/>
        <w:topLinePunct w:val="0"/>
        <w:autoSpaceDE/>
        <w:autoSpaceDN/>
        <w:bidi w:val="0"/>
        <w:adjustRightInd/>
        <w:snapToGrid/>
        <w:spacing w:line="360" w:lineRule="auto"/>
        <w:jc w:val="center"/>
        <w:rPr>
          <w:rFonts w:hint="default"/>
          <w:sz w:val="22"/>
          <w:szCs w:val="22"/>
          <w:lang w:val="en-US"/>
        </w:rPr>
      </w:pPr>
      <w:r>
        <w:rPr>
          <w:rFonts w:ascii="宋体" w:eastAsia="宋体" w:hAnsi="宋体" w:cs="宋体" w:hint="eastAsia"/>
          <w:b/>
          <w:bCs/>
          <w:color w:val="000000"/>
          <w:kern w:val="0"/>
          <w:sz w:val="22"/>
          <w:szCs w:val="22"/>
          <w:lang w:val="en-US" w:eastAsia="zh-CN" w:bidi="ar"/>
        </w:rPr>
        <w:t>命题人 王兆敏</w:t>
      </w:r>
    </w:p>
    <w:p w14:paraId="2864EC06">
      <w:pPr>
        <w:keepNext w:val="0"/>
        <w:keepLines w:val="0"/>
        <w:pageBreakBefore w:val="0"/>
        <w:widowControl/>
        <w:suppressLineNumbers w:val="0"/>
        <w:kinsoku/>
        <w:wordWrap w:val="0"/>
        <w:overflowPunct/>
        <w:topLinePunct w:val="0"/>
        <w:autoSpaceDE/>
        <w:autoSpaceDN/>
        <w:bidi w:val="0"/>
        <w:adjustRightInd/>
        <w:snapToGrid/>
        <w:spacing w:line="360" w:lineRule="auto"/>
        <w:jc w:val="center"/>
        <w:rPr>
          <w:sz w:val="22"/>
          <w:szCs w:val="22"/>
        </w:rPr>
      </w:pPr>
      <w:r>
        <w:rPr>
          <w:rFonts w:ascii="宋体" w:eastAsia="宋体" w:hAnsi="宋体" w:cs="宋体" w:hint="eastAsia"/>
          <w:b/>
          <w:bCs/>
          <w:color w:val="000000"/>
          <w:kern w:val="0"/>
          <w:sz w:val="22"/>
          <w:szCs w:val="22"/>
          <w:lang w:val="en-US" w:eastAsia="zh-CN" w:bidi="ar"/>
        </w:rPr>
        <w:t>满分 70 分，时间 60 分钟</w:t>
      </w:r>
    </w:p>
    <w:p w14:paraId="6290E154">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一、填空题(共6题；每空1分，共14分)</w:t>
      </w:r>
    </w:p>
    <w:p w14:paraId="5E194E5D">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1．（本题3分）小灯泡L和定值电阻R接在如图甲所示的电路中，其两者的I-U关系图象如图乙所示，</w:t>
      </w:r>
      <w:r>
        <w:rPr>
          <w:rFonts w:ascii="Times New Roman" w:eastAsia="宋体" w:hAnsi="Times New Roman" w:cs="Times New Roman"/>
          <w:b w:val="0"/>
          <w:i w:val="0"/>
          <w:sz w:val="22"/>
          <w:szCs w:val="22"/>
          <w:u w:val="single"/>
        </w:rPr>
        <w:t xml:space="preserve">        </w:t>
      </w:r>
      <w:r>
        <w:rPr>
          <w:rFonts w:eastAsia="宋体"/>
          <w:b w:val="0"/>
          <w:i w:val="0"/>
          <w:sz w:val="22"/>
          <w:szCs w:val="22"/>
        </w:rPr>
        <w:t>（选填“A”或“B”）图象是灯泡的I-U关系图象，B图象所代表元件的阻值为</w:t>
      </w:r>
      <w:r>
        <w:rPr>
          <w:rFonts w:ascii="Times New Roman" w:eastAsia="宋体" w:hAnsi="Times New Roman" w:cs="Times New Roman"/>
          <w:b w:val="0"/>
          <w:i w:val="0"/>
          <w:sz w:val="22"/>
          <w:szCs w:val="22"/>
          <w:u w:val="single"/>
        </w:rPr>
        <w:t xml:space="preserve">         </w:t>
      </w:r>
      <w:r>
        <w:rPr>
          <w:rFonts w:eastAsia="宋体"/>
          <w:b w:val="0"/>
          <w:i w:val="0"/>
          <w:sz w:val="22"/>
          <w:szCs w:val="22"/>
        </w:rPr>
        <w:t>Ω，当电压表示数为8 V时，小灯泡L和定值电阻</w:t>
      </w:r>
      <w:r>
        <w:rPr>
          <w:rFonts w:ascii="Times New Roman" w:eastAsia="宋体" w:hAnsi="Times New Roman" w:cs="Times New Roman"/>
          <w:b w:val="0"/>
          <w:i w:val="0"/>
          <w:sz w:val="22"/>
          <w:szCs w:val="22"/>
        </w:rPr>
        <w:t>R</w:t>
      </w:r>
      <w:r>
        <w:rPr>
          <w:rFonts w:eastAsia="宋体"/>
          <w:b w:val="0"/>
          <w:i w:val="0"/>
          <w:sz w:val="22"/>
          <w:szCs w:val="22"/>
        </w:rPr>
        <w:t>在10s内消耗的总电能为</w:t>
      </w:r>
      <w:r>
        <w:rPr>
          <w:rFonts w:ascii="Times New Roman" w:eastAsia="宋体" w:hAnsi="Times New Roman" w:cs="Times New Roman"/>
          <w:b w:val="0"/>
          <w:i w:val="0"/>
          <w:sz w:val="22"/>
          <w:szCs w:val="22"/>
          <w:u w:val="single"/>
        </w:rPr>
        <w:t xml:space="preserve">           </w:t>
      </w:r>
      <w:r>
        <w:rPr>
          <w:rFonts w:eastAsia="宋体"/>
          <w:b w:val="0"/>
          <w:i w:val="0"/>
          <w:sz w:val="22"/>
          <w:szCs w:val="22"/>
        </w:rPr>
        <w:t>J。</w:t>
      </w:r>
    </w:p>
    <w:p w14:paraId="36B7A7BA">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left"/>
        <w:textAlignment w:val="center"/>
        <w:rPr>
          <w:rFonts w:eastAsia="宋体" w:hint="default"/>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2421255" cy="1276350"/>
            <wp:effectExtent l="0" t="0" r="17145" b="0"/>
            <wp:docPr id="100003" name="图片 100003" descr="@@@987f4573-b346-4579-9a75-a2cf7ac37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87f4573-b346-4579-9a75-a2cf7ac37790"/>
                    <pic:cNvPicPr>
                      <a:picLocks noChangeAspect="1"/>
                    </pic:cNvPicPr>
                  </pic:nvPicPr>
                  <pic:blipFill>
                    <a:blip xmlns:r="http://schemas.openxmlformats.org/officeDocument/2006/relationships" r:embed="rId7"/>
                    <a:stretch>
                      <a:fillRect/>
                    </a:stretch>
                  </pic:blipFill>
                  <pic:spPr>
                    <a:xfrm>
                      <a:off x="0" y="0"/>
                      <a:ext cx="2421255" cy="1276350"/>
                    </a:xfrm>
                    <a:prstGeom prst="rect">
                      <a:avLst/>
                    </a:prstGeom>
                  </pic:spPr>
                </pic:pic>
              </a:graphicData>
            </a:graphic>
          </wp:inline>
        </w:drawing>
      </w:r>
      <w:r>
        <w:rPr>
          <w:rFonts w:cs="Times New Roman" w:hint="eastAsia"/>
          <w:strike w:val="0"/>
          <w:kern w:val="0"/>
          <w:sz w:val="22"/>
          <w:szCs w:val="22"/>
          <w:u w:val="none"/>
          <w:lang w:val="en-US" w:eastAsia="zh-CN"/>
        </w:rPr>
        <w:t xml:space="preserve">T1 </w:t>
      </w:r>
      <w:r>
        <w:rPr>
          <w:rFonts w:ascii="Times New Roman" w:eastAsia="Times New Roman" w:hAnsi="Times New Roman" w:cs="Times New Roman"/>
          <w:strike w:val="0"/>
          <w:kern w:val="0"/>
          <w:sz w:val="22"/>
          <w:szCs w:val="22"/>
          <w:u w:val="none"/>
        </w:rPr>
        <w:drawing>
          <wp:inline distT="0" distB="0" distL="114300" distR="114300">
            <wp:extent cx="1085850" cy="1200150"/>
            <wp:effectExtent l="0" t="0" r="0" b="0"/>
            <wp:docPr id="100005" name="图片 100005" descr="@@@299b3ed8-a804-4855-ae64-0dd4b5cf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99b3ed8-a804-4855-ae64-0dd4b5cf0323"/>
                    <pic:cNvPicPr>
                      <a:picLocks noChangeAspect="1"/>
                    </pic:cNvPicPr>
                  </pic:nvPicPr>
                  <pic:blipFill>
                    <a:blip xmlns:r="http://schemas.openxmlformats.org/officeDocument/2006/relationships" r:embed="rId8"/>
                    <a:stretch>
                      <a:fillRect/>
                    </a:stretch>
                  </pic:blipFill>
                  <pic:spPr>
                    <a:xfrm>
                      <a:off x="0" y="0"/>
                      <a:ext cx="1085850" cy="120015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T2</w:t>
      </w:r>
      <w:r>
        <w:rPr>
          <w:rFonts w:ascii="Times New Roman" w:eastAsia="Times New Roman" w:hAnsi="Times New Roman" w:cs="Times New Roman"/>
          <w:strike w:val="0"/>
          <w:kern w:val="0"/>
          <w:sz w:val="22"/>
          <w:szCs w:val="22"/>
          <w:u w:val="none"/>
        </w:rPr>
        <w:drawing>
          <wp:inline distT="0" distB="0" distL="114300" distR="114300">
            <wp:extent cx="2025650" cy="1257300"/>
            <wp:effectExtent l="0" t="0" r="12700" b="0"/>
            <wp:docPr id="100007" name="图片 100007" descr="@@@ebf7a2c6-2e56-4aea-84be-cfc8ced944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bf7a2c6-2e56-4aea-84be-cfc8ced944be"/>
                    <pic:cNvPicPr>
                      <a:picLocks noChangeAspect="1"/>
                    </pic:cNvPicPr>
                  </pic:nvPicPr>
                  <pic:blipFill>
                    <a:blip xmlns:r="http://schemas.openxmlformats.org/officeDocument/2006/relationships" r:embed="rId9"/>
                    <a:stretch>
                      <a:fillRect/>
                    </a:stretch>
                  </pic:blipFill>
                  <pic:spPr>
                    <a:xfrm>
                      <a:off x="0" y="0"/>
                      <a:ext cx="2025650" cy="125730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T3</w:t>
      </w:r>
    </w:p>
    <w:p w14:paraId="4E7A0E5C">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2．（本题2分）如图是小华家电能表，由图中数据可知，小华家能同时使用的用电器总功率不得超过</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W。小华妈妈买了某电暖设备，其铭牌上标示为“220 V　605 W”，若将他家里其他所有用电器均关闭，只留该用电器工作时，该电能表转盘在6 min 内转了100转，则实际功率为</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W。</w:t>
      </w:r>
    </w:p>
    <w:p w14:paraId="408C7B72">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3．（本题2分）如图甲所示的电路中，定值电阻</w:t>
      </w:r>
      <w:r>
        <w:rPr>
          <w:rFonts w:ascii="Times New Roman" w:eastAsia="宋体" w:hAnsi="Times New Roman" w:cs="Times New Roman"/>
          <w:b w:val="0"/>
          <w:i w:val="0"/>
          <w:sz w:val="22"/>
          <w:szCs w:val="22"/>
        </w:rPr>
        <w:t>R</w:t>
      </w:r>
      <w:r>
        <w:rPr>
          <w:rFonts w:eastAsia="宋体"/>
          <w:b w:val="0"/>
          <w:i w:val="0"/>
          <w:sz w:val="22"/>
          <w:szCs w:val="22"/>
        </w:rPr>
        <w:t>的阻值为10Ω。小灯泡的电流随其两端电压变化关系的图像如图乙所示。只闭合开关S</w:t>
      </w:r>
      <w:r>
        <w:rPr>
          <w:rFonts w:eastAsia="宋体"/>
          <w:b w:val="0"/>
          <w:i w:val="0"/>
          <w:sz w:val="22"/>
          <w:szCs w:val="22"/>
          <w:vertAlign w:val="subscript"/>
        </w:rPr>
        <w:t>1</w:t>
      </w:r>
      <w:r>
        <w:rPr>
          <w:rFonts w:eastAsia="宋体"/>
          <w:b w:val="0"/>
          <w:i w:val="0"/>
          <w:sz w:val="22"/>
          <w:szCs w:val="22"/>
        </w:rPr>
        <w:t>，小灯泡的实际功率为0.6W，此时灯泡的电阻为</w:t>
      </w:r>
      <w:r>
        <w:rPr>
          <w:rFonts w:ascii="Times New Roman" w:eastAsia="宋体" w:hAnsi="Times New Roman" w:cs="Times New Roman"/>
          <w:b w:val="0"/>
          <w:i w:val="0"/>
          <w:sz w:val="22"/>
          <w:szCs w:val="22"/>
          <w:u w:val="single"/>
        </w:rPr>
        <w:t xml:space="preserve">     </w:t>
      </w:r>
      <w:r>
        <w:rPr>
          <w:rFonts w:eastAsia="宋体"/>
          <w:b w:val="0"/>
          <w:i w:val="0"/>
          <w:sz w:val="22"/>
          <w:szCs w:val="22"/>
        </w:rPr>
        <w:t>Ω；再闭合S</w:t>
      </w:r>
      <w:r>
        <w:rPr>
          <w:rFonts w:eastAsia="宋体"/>
          <w:b w:val="0"/>
          <w:i w:val="0"/>
          <w:sz w:val="22"/>
          <w:szCs w:val="22"/>
          <w:vertAlign w:val="subscript"/>
        </w:rPr>
        <w:t>2</w:t>
      </w:r>
      <w:r>
        <w:rPr>
          <w:rFonts w:eastAsia="宋体"/>
          <w:b w:val="0"/>
          <w:i w:val="0"/>
          <w:sz w:val="22"/>
          <w:szCs w:val="22"/>
        </w:rPr>
        <w:t>，1min内定值电阻</w:t>
      </w:r>
      <w:r>
        <w:rPr>
          <w:rFonts w:ascii="Times New Roman" w:eastAsia="宋体" w:hAnsi="Times New Roman" w:cs="Times New Roman"/>
          <w:b w:val="0"/>
          <w:i w:val="0"/>
          <w:sz w:val="22"/>
          <w:szCs w:val="22"/>
        </w:rPr>
        <w:t>R</w:t>
      </w:r>
      <w:r>
        <w:rPr>
          <w:rFonts w:eastAsia="宋体"/>
          <w:b w:val="0"/>
          <w:i w:val="0"/>
          <w:sz w:val="22"/>
          <w:szCs w:val="22"/>
        </w:rPr>
        <w:t>产生的热量为</w:t>
      </w:r>
      <w:r>
        <w:rPr>
          <w:rFonts w:ascii="Times New Roman" w:eastAsia="宋体" w:hAnsi="Times New Roman" w:cs="Times New Roman"/>
          <w:b w:val="0"/>
          <w:i w:val="0"/>
          <w:sz w:val="22"/>
          <w:szCs w:val="22"/>
          <w:u w:val="single"/>
        </w:rPr>
        <w:t xml:space="preserve">        </w:t>
      </w:r>
      <w:r>
        <w:rPr>
          <w:rFonts w:eastAsia="宋体"/>
          <w:b w:val="0"/>
          <w:i w:val="0"/>
          <w:sz w:val="22"/>
          <w:szCs w:val="22"/>
        </w:rPr>
        <w:t>J。</w:t>
      </w:r>
    </w:p>
    <w:p w14:paraId="6812704C">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 xml:space="preserve">4．（本题3分）如图甲所示电路中，电源电压恒为4V，使用适当的电表量程后，闭合开关S，电压表的示数如图乙所示，则电压表的示数为 </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V，灯泡L</w:t>
      </w:r>
      <w:r>
        <w:rPr>
          <w:rFonts w:eastAsia="宋体"/>
          <w:b w:val="0"/>
          <w:i w:val="0"/>
          <w:sz w:val="22"/>
          <w:szCs w:val="22"/>
          <w:vertAlign w:val="subscript"/>
        </w:rPr>
        <w:t>1</w:t>
      </w:r>
      <w:r>
        <w:rPr>
          <w:rFonts w:eastAsia="宋体"/>
          <w:b w:val="0"/>
          <w:i w:val="0"/>
          <w:sz w:val="22"/>
          <w:szCs w:val="22"/>
        </w:rPr>
        <w:t>、L</w:t>
      </w:r>
      <w:r>
        <w:rPr>
          <w:rFonts w:eastAsia="宋体"/>
          <w:b w:val="0"/>
          <w:i w:val="0"/>
          <w:sz w:val="22"/>
          <w:szCs w:val="22"/>
          <w:vertAlign w:val="subscript"/>
        </w:rPr>
        <w:t>2</w:t>
      </w:r>
      <w:r>
        <w:rPr>
          <w:rFonts w:eastAsia="宋体"/>
          <w:b w:val="0"/>
          <w:i w:val="0"/>
          <w:sz w:val="22"/>
          <w:szCs w:val="22"/>
        </w:rPr>
        <w:t>的电阻分别为</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，则</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ascii="Times New Roman" w:eastAsia="宋体" w:hAnsi="Times New Roman" w:cs="Times New Roman"/>
          <w:b w:val="0"/>
          <w:i w:val="0"/>
          <w:sz w:val="22"/>
          <w:szCs w:val="22"/>
        </w:rPr>
        <w:t>=</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；若将灯泡L</w:t>
      </w:r>
      <w:r>
        <w:rPr>
          <w:rFonts w:eastAsia="宋体"/>
          <w:b w:val="0"/>
          <w:i w:val="0"/>
          <w:sz w:val="22"/>
          <w:szCs w:val="22"/>
          <w:vertAlign w:val="subscript"/>
        </w:rPr>
        <w:t>1</w:t>
      </w:r>
      <w:r>
        <w:rPr>
          <w:rFonts w:eastAsia="宋体"/>
          <w:b w:val="0"/>
          <w:i w:val="0"/>
          <w:sz w:val="22"/>
          <w:szCs w:val="22"/>
        </w:rPr>
        <w:t>、L</w:t>
      </w:r>
      <w:r>
        <w:rPr>
          <w:rFonts w:eastAsia="宋体"/>
          <w:b w:val="0"/>
          <w:i w:val="0"/>
          <w:sz w:val="22"/>
          <w:szCs w:val="22"/>
          <w:vertAlign w:val="subscript"/>
        </w:rPr>
        <w:t>2</w:t>
      </w:r>
      <w:r>
        <w:rPr>
          <w:rFonts w:eastAsia="宋体"/>
          <w:b w:val="0"/>
          <w:i w:val="0"/>
          <w:sz w:val="22"/>
          <w:szCs w:val="22"/>
        </w:rPr>
        <w:t>改接成并联电路，则在1min内电流通过L</w:t>
      </w:r>
      <w:r>
        <w:rPr>
          <w:rFonts w:eastAsia="宋体"/>
          <w:b w:val="0"/>
          <w:i w:val="0"/>
          <w:sz w:val="22"/>
          <w:szCs w:val="22"/>
          <w:vertAlign w:val="subscript"/>
        </w:rPr>
        <w:t>1</w:t>
      </w:r>
      <w:r>
        <w:rPr>
          <w:rFonts w:eastAsia="宋体"/>
          <w:b w:val="0"/>
          <w:i w:val="0"/>
          <w:sz w:val="22"/>
          <w:szCs w:val="22"/>
        </w:rPr>
        <w:t>、L</w:t>
      </w:r>
      <w:r>
        <w:rPr>
          <w:rFonts w:eastAsia="宋体"/>
          <w:b w:val="0"/>
          <w:i w:val="0"/>
          <w:sz w:val="22"/>
          <w:szCs w:val="22"/>
          <w:vertAlign w:val="subscript"/>
        </w:rPr>
        <w:t>2</w:t>
      </w:r>
      <w:r>
        <w:rPr>
          <w:rFonts w:eastAsia="宋体"/>
          <w:b w:val="0"/>
          <w:i w:val="0"/>
          <w:sz w:val="22"/>
          <w:szCs w:val="22"/>
        </w:rPr>
        <w:t>做的功分别为</w:t>
      </w:r>
      <w:r>
        <w:rPr>
          <w:rFonts w:ascii="Times New Roman" w:eastAsia="宋体" w:hAnsi="Times New Roman" w:cs="Times New Roman"/>
          <w:b w:val="0"/>
          <w:i w:val="0"/>
          <w:sz w:val="22"/>
          <w:szCs w:val="22"/>
        </w:rPr>
        <w:t>W</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W</w:t>
      </w:r>
      <w:r>
        <w:rPr>
          <w:rFonts w:ascii="Times New Roman" w:eastAsia="宋体" w:hAnsi="Times New Roman" w:cs="Times New Roman"/>
          <w:b w:val="0"/>
          <w:i w:val="0"/>
          <w:sz w:val="22"/>
          <w:szCs w:val="22"/>
          <w:vertAlign w:val="subscript"/>
        </w:rPr>
        <w:t>2</w:t>
      </w:r>
      <w:r>
        <w:rPr>
          <w:rFonts w:eastAsia="宋体"/>
          <w:b w:val="0"/>
          <w:i w:val="0"/>
          <w:sz w:val="22"/>
          <w:szCs w:val="22"/>
        </w:rPr>
        <w:t>，则</w:t>
      </w:r>
      <w:r>
        <w:rPr>
          <w:rFonts w:ascii="Times New Roman" w:eastAsia="宋体" w:hAnsi="Times New Roman" w:cs="Times New Roman"/>
          <w:b w:val="0"/>
          <w:i w:val="0"/>
          <w:sz w:val="22"/>
          <w:szCs w:val="22"/>
        </w:rPr>
        <w:t>W</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W</w:t>
      </w:r>
      <w:r>
        <w:rPr>
          <w:rFonts w:ascii="Times New Roman" w:eastAsia="宋体" w:hAnsi="Times New Roman" w:cs="Times New Roman"/>
          <w:b w:val="0"/>
          <w:i w:val="0"/>
          <w:sz w:val="22"/>
          <w:szCs w:val="22"/>
          <w:vertAlign w:val="subscript"/>
        </w:rPr>
        <w:t>2</w:t>
      </w:r>
      <w:r>
        <w:rPr>
          <w:rFonts w:eastAsia="宋体"/>
          <w:b w:val="0"/>
          <w:i w:val="0"/>
          <w:sz w:val="22"/>
          <w:szCs w:val="22"/>
        </w:rPr>
        <w:t xml:space="preserve">＝ </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eastAsia="宋体"/>
          <w:b w:val="0"/>
          <w:i w:val="0"/>
          <w:sz w:val="22"/>
          <w:szCs w:val="22"/>
        </w:rPr>
        <w:t>。（假设灯丝电阻不变）</w:t>
      </w:r>
    </w:p>
    <w:p w14:paraId="1987991D">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both"/>
        <w:textAlignment w:val="center"/>
        <w:rPr>
          <w:rFonts w:eastAsia="宋体" w:hint="default"/>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2457450" cy="1114425"/>
            <wp:effectExtent l="0" t="0" r="0" b="9525"/>
            <wp:docPr id="100009" name="图片 100009" descr="@@@89f8a21c-57eb-408c-bb81-84629a7a7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9f8a21c-57eb-408c-bb81-84629a7a7a11"/>
                    <pic:cNvPicPr>
                      <a:picLocks noChangeAspect="1"/>
                    </pic:cNvPicPr>
                  </pic:nvPicPr>
                  <pic:blipFill>
                    <a:blip xmlns:r="http://schemas.openxmlformats.org/officeDocument/2006/relationships" r:embed="rId10">
                      <a:lum bright="-12000" contrast="30000"/>
                    </a:blip>
                    <a:stretch>
                      <a:fillRect/>
                    </a:stretch>
                  </pic:blipFill>
                  <pic:spPr>
                    <a:xfrm>
                      <a:off x="0" y="0"/>
                      <a:ext cx="2457450" cy="1114425"/>
                    </a:xfrm>
                    <a:prstGeom prst="rect">
                      <a:avLst/>
                    </a:prstGeom>
                  </pic:spPr>
                </pic:pic>
              </a:graphicData>
            </a:graphic>
          </wp:inline>
        </w:drawing>
      </w:r>
      <w:r>
        <w:rPr>
          <w:rFonts w:cs="Times New Roman" w:hint="eastAsia"/>
          <w:strike w:val="0"/>
          <w:kern w:val="0"/>
          <w:sz w:val="22"/>
          <w:szCs w:val="22"/>
          <w:u w:val="none"/>
          <w:lang w:val="en-US" w:eastAsia="zh-CN"/>
        </w:rPr>
        <w:t xml:space="preserve">  T4</w:t>
      </w:r>
      <w:r>
        <w:rPr>
          <w:rFonts w:ascii="Times New Roman" w:eastAsia="Times New Roman" w:hAnsi="Times New Roman" w:cs="Times New Roman"/>
          <w:strike w:val="0"/>
          <w:kern w:val="0"/>
          <w:sz w:val="22"/>
          <w:szCs w:val="22"/>
          <w:u w:val="none"/>
        </w:rPr>
        <w:drawing>
          <wp:inline distT="0" distB="0" distL="114300" distR="114300">
            <wp:extent cx="1257300" cy="1066800"/>
            <wp:effectExtent l="0" t="0" r="0" b="0"/>
            <wp:docPr id="100011" name="图片 100011" descr="@@@e415dc0f-0c24-4251-b1b7-a1e9812d2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415dc0f-0c24-4251-b1b7-a1e9812d2c11"/>
                    <pic:cNvPicPr>
                      <a:picLocks noChangeAspect="1"/>
                    </pic:cNvPicPr>
                  </pic:nvPicPr>
                  <pic:blipFill>
                    <a:blip xmlns:r="http://schemas.openxmlformats.org/officeDocument/2006/relationships" r:embed="rId11"/>
                    <a:stretch>
                      <a:fillRect/>
                    </a:stretch>
                  </pic:blipFill>
                  <pic:spPr>
                    <a:xfrm>
                      <a:off x="0" y="0"/>
                      <a:ext cx="1257300" cy="106680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T5</w:t>
      </w:r>
      <w:r>
        <w:rPr>
          <w:rFonts w:ascii="Times New Roman" w:eastAsia="Times New Roman" w:hAnsi="Times New Roman" w:cs="Times New Roman"/>
          <w:strike w:val="0"/>
          <w:kern w:val="0"/>
          <w:sz w:val="22"/>
          <w:szCs w:val="22"/>
          <w:u w:val="none"/>
        </w:rPr>
        <w:drawing>
          <wp:inline distT="0" distB="0" distL="114300" distR="114300">
            <wp:extent cx="1428750" cy="1122680"/>
            <wp:effectExtent l="0" t="0" r="0" b="1270"/>
            <wp:docPr id="100013" name="图片 100013" descr="@@@d19f061e-dee8-49f4-b852-facc2604c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19f061e-dee8-49f4-b852-facc2604c15f"/>
                    <pic:cNvPicPr>
                      <a:picLocks noChangeAspect="1"/>
                    </pic:cNvPicPr>
                  </pic:nvPicPr>
                  <pic:blipFill>
                    <a:blip xmlns:r="http://schemas.openxmlformats.org/officeDocument/2006/relationships" r:embed="rId12"/>
                    <a:stretch>
                      <a:fillRect/>
                    </a:stretch>
                  </pic:blipFill>
                  <pic:spPr>
                    <a:xfrm>
                      <a:off x="0" y="0"/>
                      <a:ext cx="1428750" cy="112268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T6</w:t>
      </w:r>
    </w:p>
    <w:p w14:paraId="2533B3C9">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5．（本题2分）如图所示，电源电压不变，灯泡L上标有“12V，12W”字样且阻值不变。当开关S、S</w:t>
      </w:r>
      <w:r>
        <w:rPr>
          <w:rFonts w:eastAsia="宋体"/>
          <w:b w:val="0"/>
          <w:i w:val="0"/>
          <w:sz w:val="22"/>
          <w:szCs w:val="22"/>
          <w:vertAlign w:val="subscript"/>
        </w:rPr>
        <w:t>1</w:t>
      </w:r>
      <w:r>
        <w:rPr>
          <w:rFonts w:eastAsia="宋体"/>
          <w:b w:val="0"/>
          <w:i w:val="0"/>
          <w:sz w:val="22"/>
          <w:szCs w:val="22"/>
        </w:rPr>
        <w:t>均闭合，滑片P移至</w:t>
      </w:r>
      <w:r>
        <w:rPr>
          <w:rFonts w:ascii="Times New Roman" w:eastAsia="宋体" w:hAnsi="Times New Roman" w:cs="Times New Roman"/>
          <w:b w:val="0"/>
          <w:i w:val="0"/>
          <w:sz w:val="22"/>
          <w:szCs w:val="22"/>
        </w:rPr>
        <w:t>a</w:t>
      </w:r>
      <w:r>
        <w:rPr>
          <w:rFonts w:eastAsia="宋体"/>
          <w:b w:val="0"/>
          <w:i w:val="0"/>
          <w:sz w:val="22"/>
          <w:szCs w:val="22"/>
        </w:rPr>
        <w:t>端时，电流表示数为4A，灯泡L正常发光，则电源电压为</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V；当开关S闭合，S</w:t>
      </w:r>
      <w:r>
        <w:rPr>
          <w:rFonts w:eastAsia="宋体"/>
          <w:b w:val="0"/>
          <w:i w:val="0"/>
          <w:sz w:val="22"/>
          <w:szCs w:val="22"/>
          <w:vertAlign w:val="subscript"/>
        </w:rPr>
        <w:t>1</w:t>
      </w:r>
      <w:r>
        <w:rPr>
          <w:rFonts w:eastAsia="宋体"/>
          <w:b w:val="0"/>
          <w:i w:val="0"/>
          <w:sz w:val="22"/>
          <w:szCs w:val="22"/>
        </w:rPr>
        <w:t>断开，滑片P移至</w:t>
      </w:r>
      <w:r>
        <w:rPr>
          <w:rFonts w:ascii="Times New Roman" w:eastAsia="宋体" w:hAnsi="Times New Roman" w:cs="Times New Roman"/>
          <w:b w:val="0"/>
          <w:i w:val="0"/>
          <w:sz w:val="22"/>
          <w:szCs w:val="22"/>
        </w:rPr>
        <w:t>b</w:t>
      </w:r>
      <w:r>
        <w:rPr>
          <w:rFonts w:eastAsia="宋体"/>
          <w:b w:val="0"/>
          <w:i w:val="0"/>
          <w:sz w:val="22"/>
          <w:szCs w:val="22"/>
        </w:rPr>
        <w:t>端时，灯泡L的实际电功率为</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W。</w:t>
      </w:r>
    </w:p>
    <w:p w14:paraId="3510DED6">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6．（本题2分）如图所示，将两段电阻丝</w:t>
      </w:r>
      <w:r>
        <w:rPr>
          <w:sz w:val="22"/>
          <w:szCs w:val="22"/>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46e11357c81c6e2e1fd3e2a1094df046" style="width:28.15pt;height:13.75pt" o:ole="" coordsize="21600,21600" o:preferrelative="t" filled="f" stroked="f">
            <v:stroke joinstyle="miter"/>
            <v:imagedata r:id="rId13" o:title="eqId46e11357c81c6e2e1fd3e2a1094df046"/>
            <o:lock v:ext="edit" aspectratio="t"/>
            <w10:anchorlock/>
          </v:shape>
          <o:OLEObject Type="Embed" ProgID="Equation.DSMT4" ShapeID="_x0000_i1025" DrawAspect="Content" ObjectID="_1468075725" r:id="rId14"/>
        </w:object>
      </w:r>
      <w:r>
        <w:rPr>
          <w:rFonts w:eastAsia="宋体"/>
          <w:b w:val="0"/>
          <w:i w:val="0"/>
          <w:sz w:val="22"/>
          <w:szCs w:val="22"/>
        </w:rPr>
        <w:t>分别安装在甲、乙两个相同的装置中（装有等量同种液体），已知</w:t>
      </w:r>
      <w:r>
        <w:rPr>
          <w:sz w:val="22"/>
          <w:szCs w:val="22"/>
        </w:rPr>
        <w:object>
          <v:shape id="_x0000_i1026" type="#_x0000_t75" alt="eqId3e6573813ceff5dd4aedf32647b544fa" style="width:33.4pt;height:15.8pt" o:ole="" coordsize="21600,21600" o:preferrelative="t" filled="f" stroked="f">
            <v:stroke joinstyle="miter"/>
            <v:imagedata r:id="rId15" o:title="eqId3e6573813ceff5dd4aedf32647b544fa"/>
            <o:lock v:ext="edit" aspectratio="t"/>
            <w10:anchorlock/>
          </v:shape>
          <o:OLEObject Type="Embed" ProgID="Equation.DSMT4" ShapeID="_x0000_i1026" DrawAspect="Content" ObjectID="_1468075726" r:id="rId16"/>
        </w:object>
      </w:r>
      <w:r>
        <w:rPr>
          <w:rFonts w:eastAsia="宋体"/>
          <w:b w:val="0"/>
          <w:i w:val="0"/>
          <w:sz w:val="22"/>
          <w:szCs w:val="22"/>
        </w:rPr>
        <w:t>，通电一段时间后可以观测到</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装置中的温度变化更大；为使两个装置中的温度变化更快，你可以采取什么方法：</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eastAsia="宋体"/>
          <w:b w:val="0"/>
          <w:i w:val="0"/>
          <w:sz w:val="22"/>
          <w:szCs w:val="22"/>
        </w:rPr>
        <w:t>（写出一种即可）。</w:t>
      </w:r>
    </w:p>
    <w:p w14:paraId="7A81139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color w:val="000000"/>
          <w:sz w:val="22"/>
          <w:szCs w:val="22"/>
          <w:lang w:val="en-US" w:eastAsia="zh-CN"/>
        </w:rPr>
        <w:t>二、选择题(共8题；7-12为单选，13、14为双选，每题2分，共16分)</w:t>
      </w:r>
    </w:p>
    <w:p w14:paraId="29C0F713">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7．（本题2分）寒冷的冬天，小鹏的爸爸为了防止小鹏写作业时把手冻坏，给他买了一款桌面暖风机。该暖风机有3个“挡位”，当由2挡位调至3挡位时，能够吹出更强劲的暖风。则相较于2挡位，下列关于3挡位说法正确的是（　　）</w:t>
      </w:r>
    </w:p>
    <w:p w14:paraId="5847117E">
      <w:pPr>
        <w:keepNext w:val="0"/>
        <w:keepLines w:val="0"/>
        <w:pageBreakBefore w:val="0"/>
        <w:widowControl w:val="0"/>
        <w:shd w:val="clear" w:color="auto" w:fill="auto"/>
        <w:tabs>
          <w:tab w:val="left" w:pos="4156"/>
        </w:tabs>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sz w:val="22"/>
          <w:szCs w:val="22"/>
        </w:rPr>
        <w:t>A．消耗电能更多</w:t>
      </w:r>
      <w:r>
        <w:rPr>
          <w:rFonts w:eastAsia="宋体"/>
          <w:b w:val="0"/>
          <w:i w:val="0"/>
          <w:sz w:val="22"/>
          <w:szCs w:val="22"/>
        </w:rPr>
        <w:tab/>
      </w:r>
      <w:r>
        <w:rPr>
          <w:rFonts w:eastAsia="宋体"/>
          <w:b w:val="0"/>
          <w:i w:val="0"/>
          <w:sz w:val="22"/>
          <w:szCs w:val="22"/>
        </w:rPr>
        <w:t>B．消耗电能更快</w:t>
      </w:r>
    </w:p>
    <w:p w14:paraId="09DA6256">
      <w:pPr>
        <w:keepNext w:val="0"/>
        <w:keepLines w:val="0"/>
        <w:pageBreakBefore w:val="0"/>
        <w:widowControl w:val="0"/>
        <w:shd w:val="clear" w:color="auto" w:fill="auto"/>
        <w:tabs>
          <w:tab w:val="left" w:pos="4156"/>
        </w:tabs>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sz w:val="22"/>
          <w:szCs w:val="22"/>
        </w:rPr>
        <w:t>C．消耗电能更少</w:t>
      </w:r>
      <w:r>
        <w:rPr>
          <w:rFonts w:eastAsia="宋体"/>
          <w:b w:val="0"/>
          <w:i w:val="0"/>
          <w:sz w:val="22"/>
          <w:szCs w:val="22"/>
        </w:rPr>
        <w:tab/>
      </w:r>
      <w:r>
        <w:rPr>
          <w:rFonts w:eastAsia="宋体"/>
          <w:b w:val="0"/>
          <w:i w:val="0"/>
          <w:sz w:val="22"/>
          <w:szCs w:val="22"/>
        </w:rPr>
        <w:t>D．消耗电能更慢</w:t>
      </w:r>
    </w:p>
    <w:p w14:paraId="473A90B9">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8．（本题2分）如图，电源电压不变，</w:t>
      </w:r>
      <w:r>
        <w:rPr>
          <w:rFonts w:ascii="Times New Roman" w:eastAsia="宋体" w:hAnsi="Times New Roman" w:cs="Times New Roman"/>
          <w:b w:val="0"/>
          <w:i w:val="0"/>
          <w:sz w:val="22"/>
          <w:szCs w:val="22"/>
        </w:rPr>
        <w:t>R</w:t>
      </w:r>
      <w:r>
        <w:rPr>
          <w:rFonts w:eastAsia="宋体"/>
          <w:b w:val="0"/>
          <w:i w:val="0"/>
          <w:sz w:val="22"/>
          <w:szCs w:val="22"/>
        </w:rPr>
        <w:t>是定值电阻。将一个“6V　2W”的小灯泡L</w:t>
      </w:r>
      <w:r>
        <w:rPr>
          <w:rFonts w:eastAsia="宋体"/>
          <w:b w:val="0"/>
          <w:i w:val="0"/>
          <w:sz w:val="22"/>
          <w:szCs w:val="22"/>
          <w:vertAlign w:val="subscript"/>
        </w:rPr>
        <w:t>1</w:t>
      </w:r>
      <w:r>
        <w:rPr>
          <w:rFonts w:eastAsia="宋体"/>
          <w:b w:val="0"/>
          <w:i w:val="0"/>
          <w:sz w:val="22"/>
          <w:szCs w:val="22"/>
        </w:rPr>
        <w:t>接在</w:t>
      </w:r>
      <w:r>
        <w:rPr>
          <w:rFonts w:ascii="Times New Roman" w:eastAsia="宋体" w:hAnsi="Times New Roman" w:cs="Times New Roman"/>
          <w:b w:val="0"/>
          <w:i w:val="0"/>
          <w:sz w:val="22"/>
          <w:szCs w:val="22"/>
        </w:rPr>
        <w:t>a</w:t>
      </w:r>
      <w:r>
        <w:rPr>
          <w:rFonts w:eastAsia="宋体"/>
          <w:b w:val="0"/>
          <w:i w:val="0"/>
          <w:sz w:val="22"/>
          <w:szCs w:val="22"/>
        </w:rPr>
        <w:t>、</w:t>
      </w:r>
      <w:r>
        <w:rPr>
          <w:rFonts w:ascii="Times New Roman" w:eastAsia="宋体" w:hAnsi="Times New Roman" w:cs="Times New Roman"/>
          <w:b w:val="0"/>
          <w:i w:val="0"/>
          <w:sz w:val="22"/>
          <w:szCs w:val="22"/>
        </w:rPr>
        <w:t>b</w:t>
      </w:r>
      <w:r>
        <w:rPr>
          <w:rFonts w:eastAsia="宋体"/>
          <w:b w:val="0"/>
          <w:i w:val="0"/>
          <w:sz w:val="22"/>
          <w:szCs w:val="22"/>
        </w:rPr>
        <w:t>两点间，灯L</w:t>
      </w:r>
      <w:r>
        <w:rPr>
          <w:rFonts w:eastAsia="宋体"/>
          <w:b w:val="0"/>
          <w:i w:val="0"/>
          <w:sz w:val="22"/>
          <w:szCs w:val="22"/>
          <w:vertAlign w:val="subscript"/>
        </w:rPr>
        <w:t>1</w:t>
      </w:r>
      <w:r>
        <w:rPr>
          <w:rFonts w:eastAsia="宋体"/>
          <w:b w:val="0"/>
          <w:i w:val="0"/>
          <w:sz w:val="22"/>
          <w:szCs w:val="22"/>
        </w:rPr>
        <w:t>恰能正常发光；若换一个“6V　3W”的小灯泡L</w:t>
      </w:r>
      <w:r>
        <w:rPr>
          <w:rFonts w:eastAsia="宋体"/>
          <w:b w:val="0"/>
          <w:i w:val="0"/>
          <w:sz w:val="22"/>
          <w:szCs w:val="22"/>
          <w:vertAlign w:val="subscript"/>
        </w:rPr>
        <w:t>2</w:t>
      </w:r>
      <w:r>
        <w:rPr>
          <w:rFonts w:eastAsia="宋体"/>
          <w:b w:val="0"/>
          <w:i w:val="0"/>
          <w:sz w:val="22"/>
          <w:szCs w:val="22"/>
        </w:rPr>
        <w:t>接在</w:t>
      </w:r>
      <w:r>
        <w:rPr>
          <w:rFonts w:ascii="Times New Roman" w:eastAsia="宋体" w:hAnsi="Times New Roman" w:cs="Times New Roman"/>
          <w:b w:val="0"/>
          <w:i w:val="0"/>
          <w:sz w:val="22"/>
          <w:szCs w:val="22"/>
        </w:rPr>
        <w:t>a</w:t>
      </w:r>
      <w:r>
        <w:rPr>
          <w:rFonts w:eastAsia="宋体"/>
          <w:b w:val="0"/>
          <w:i w:val="0"/>
          <w:sz w:val="22"/>
          <w:szCs w:val="22"/>
        </w:rPr>
        <w:t>、</w:t>
      </w:r>
      <w:r>
        <w:rPr>
          <w:rFonts w:ascii="Times New Roman" w:eastAsia="宋体" w:hAnsi="Times New Roman" w:cs="Times New Roman"/>
          <w:b w:val="0"/>
          <w:i w:val="0"/>
          <w:sz w:val="22"/>
          <w:szCs w:val="22"/>
        </w:rPr>
        <w:t>b</w:t>
      </w:r>
      <w:r>
        <w:rPr>
          <w:rFonts w:eastAsia="宋体"/>
          <w:b w:val="0"/>
          <w:i w:val="0"/>
          <w:sz w:val="22"/>
          <w:szCs w:val="22"/>
        </w:rPr>
        <w:t>两点间，则（　　）</w:t>
      </w:r>
    </w:p>
    <w:p w14:paraId="5AE29FA0">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sz w:val="22"/>
          <w:szCs w:val="22"/>
        </w:rPr>
        <w:t>A．小灯泡L</w:t>
      </w:r>
      <w:r>
        <w:rPr>
          <w:rFonts w:eastAsia="宋体"/>
          <w:b w:val="0"/>
          <w:i w:val="0"/>
          <w:sz w:val="22"/>
          <w:szCs w:val="22"/>
          <w:vertAlign w:val="subscript"/>
        </w:rPr>
        <w:t>2</w:t>
      </w:r>
      <w:r>
        <w:rPr>
          <w:rFonts w:eastAsia="宋体"/>
          <w:b w:val="0"/>
          <w:i w:val="0"/>
          <w:sz w:val="22"/>
          <w:szCs w:val="22"/>
        </w:rPr>
        <w:t>也正常工作</w:t>
      </w:r>
    </w:p>
    <w:p w14:paraId="6BD0E5CE">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sz w:val="22"/>
          <w:szCs w:val="22"/>
        </w:rPr>
        <w:t>B．灯泡L</w:t>
      </w:r>
      <w:r>
        <w:rPr>
          <w:rFonts w:eastAsia="宋体"/>
          <w:b w:val="0"/>
          <w:i w:val="0"/>
          <w:sz w:val="22"/>
          <w:szCs w:val="22"/>
          <w:vertAlign w:val="subscript"/>
        </w:rPr>
        <w:t>2</w:t>
      </w:r>
      <w:r>
        <w:rPr>
          <w:rFonts w:eastAsia="宋体"/>
          <w:b w:val="0"/>
          <w:i w:val="0"/>
          <w:sz w:val="22"/>
          <w:szCs w:val="22"/>
        </w:rPr>
        <w:t>消耗的电功率大于3W</w:t>
      </w:r>
    </w:p>
    <w:p w14:paraId="6BD3D0FE">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sz w:val="22"/>
          <w:szCs w:val="22"/>
        </w:rPr>
        <w:t>C．电路消耗的总电功率将变小</w:t>
      </w:r>
    </w:p>
    <w:p w14:paraId="609A1F31">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rFonts w:eastAsia="宋体"/>
          <w:b w:val="0"/>
          <w:i w:val="0"/>
          <w:sz w:val="22"/>
          <w:szCs w:val="22"/>
        </w:rPr>
      </w:pPr>
      <w:r>
        <w:rPr>
          <w:rFonts w:eastAsia="宋体"/>
          <w:b w:val="0"/>
          <w:i w:val="0"/>
          <w:sz w:val="22"/>
          <w:szCs w:val="22"/>
        </w:rPr>
        <w:t>D．电阻</w:t>
      </w:r>
      <w:r>
        <w:rPr>
          <w:rFonts w:ascii="Times New Roman" w:eastAsia="宋体" w:hAnsi="Times New Roman" w:cs="Times New Roman"/>
          <w:b w:val="0"/>
          <w:i w:val="0"/>
          <w:sz w:val="22"/>
          <w:szCs w:val="22"/>
        </w:rPr>
        <w:t>R</w:t>
      </w:r>
      <w:r>
        <w:rPr>
          <w:rFonts w:eastAsia="宋体"/>
          <w:b w:val="0"/>
          <w:i w:val="0"/>
          <w:sz w:val="22"/>
          <w:szCs w:val="22"/>
        </w:rPr>
        <w:t>消耗的电功率将变大</w:t>
      </w:r>
    </w:p>
    <w:p w14:paraId="02E014C3">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rFonts w:eastAsia="宋体" w:hint="default"/>
          <w:b w:val="0"/>
          <w:i w:val="0"/>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1104900" cy="742950"/>
            <wp:effectExtent l="0" t="0" r="0" b="0"/>
            <wp:docPr id="100015" name="图片 100015" descr="@@@a2ba3d4f-3dbb-48dd-90ab-77259f2e1e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2ba3d4f-3dbb-48dd-90ab-77259f2e1eab"/>
                    <pic:cNvPicPr>
                      <a:picLocks noChangeAspect="1"/>
                    </pic:cNvPicPr>
                  </pic:nvPicPr>
                  <pic:blipFill>
                    <a:blip xmlns:r="http://schemas.openxmlformats.org/officeDocument/2006/relationships" r:embed="rId17"/>
                    <a:stretch>
                      <a:fillRect/>
                    </a:stretch>
                  </pic:blipFill>
                  <pic:spPr>
                    <a:xfrm>
                      <a:off x="0" y="0"/>
                      <a:ext cx="1104900" cy="74295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 xml:space="preserve">T8 </w:t>
      </w:r>
      <w:r>
        <w:rPr>
          <w:rFonts w:ascii="Times New Roman" w:eastAsia="Times New Roman" w:hAnsi="Times New Roman" w:cs="Times New Roman"/>
          <w:strike w:val="0"/>
          <w:kern w:val="0"/>
          <w:sz w:val="22"/>
          <w:szCs w:val="22"/>
          <w:u w:val="none"/>
        </w:rPr>
        <w:drawing>
          <wp:inline distT="0" distB="0" distL="114300" distR="114300">
            <wp:extent cx="2171065" cy="1029335"/>
            <wp:effectExtent l="0" t="0" r="635" b="18415"/>
            <wp:docPr id="100017" name="图片 100017" descr="@@@23e84545-1bc2-4d86-92bd-04e40994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23e84545-1bc2-4d86-92bd-04e409944548"/>
                    <pic:cNvPicPr>
                      <a:picLocks noChangeAspect="1"/>
                    </pic:cNvPicPr>
                  </pic:nvPicPr>
                  <pic:blipFill>
                    <a:blip xmlns:r="http://schemas.openxmlformats.org/officeDocument/2006/relationships" r:embed="rId18"/>
                    <a:stretch>
                      <a:fillRect/>
                    </a:stretch>
                  </pic:blipFill>
                  <pic:spPr>
                    <a:xfrm>
                      <a:off x="0" y="0"/>
                      <a:ext cx="2171065" cy="102933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T10</w:t>
      </w:r>
      <w:r>
        <w:rPr>
          <w:rFonts w:ascii="Times New Roman" w:eastAsia="Times New Roman" w:hAnsi="Times New Roman" w:cs="Times New Roman"/>
          <w:strike w:val="0"/>
          <w:kern w:val="0"/>
          <w:sz w:val="22"/>
          <w:szCs w:val="22"/>
          <w:u w:val="none"/>
        </w:rPr>
        <w:drawing>
          <wp:inline distT="0" distB="0" distL="114300" distR="114300">
            <wp:extent cx="1869440" cy="1315085"/>
            <wp:effectExtent l="0" t="0" r="16510" b="18415"/>
            <wp:docPr id="100019" name="图片 100019" descr="@@@ad5fe905-5dae-4640-9211-e1ea34a7e2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d5fe905-5dae-4640-9211-e1ea34a7e20e"/>
                    <pic:cNvPicPr>
                      <a:picLocks noChangeAspect="1"/>
                    </pic:cNvPicPr>
                  </pic:nvPicPr>
                  <pic:blipFill>
                    <a:blip xmlns:r="http://schemas.openxmlformats.org/officeDocument/2006/relationships" r:embed="rId19">
                      <a:lum bright="-18000" contrast="42000"/>
                    </a:blip>
                    <a:stretch>
                      <a:fillRect/>
                    </a:stretch>
                  </pic:blipFill>
                  <pic:spPr>
                    <a:xfrm>
                      <a:off x="0" y="0"/>
                      <a:ext cx="1869440" cy="131508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 xml:space="preserve">T11 </w:t>
      </w:r>
    </w:p>
    <w:p w14:paraId="50B2823E">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9．（本题2分）已知定值电阻</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和</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并联， 且</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=2：1，下列说法正确的是（　　）</w:t>
      </w:r>
    </w:p>
    <w:p w14:paraId="23453063">
      <w:pPr>
        <w:keepNext w:val="0"/>
        <w:keepLines w:val="0"/>
        <w:pageBreakBefore w:val="0"/>
        <w:widowControl w:val="0"/>
        <w:shd w:val="clear" w:color="auto" w:fill="auto"/>
        <w:tabs>
          <w:tab w:val="left" w:pos="2078"/>
          <w:tab w:val="left" w:pos="4156"/>
          <w:tab w:val="left" w:pos="6234"/>
        </w:tabs>
        <w:kinsoku/>
        <w:wordWrap w:val="0"/>
        <w:overflowPunct/>
        <w:topLinePunct w:val="0"/>
        <w:autoSpaceDE/>
        <w:autoSpaceDN/>
        <w:bidi w:val="0"/>
        <w:adjustRightInd/>
        <w:snapToGrid/>
        <w:spacing w:line="360" w:lineRule="auto"/>
        <w:ind w:left="300"/>
        <w:contextualSpacing w:val="0"/>
        <w:jc w:val="left"/>
        <w:textAlignment w:val="center"/>
        <w:rPr>
          <w:rFonts w:hint="eastAsia"/>
          <w:b w:val="0"/>
          <w:i w:val="0"/>
          <w:sz w:val="22"/>
          <w:szCs w:val="22"/>
          <w:lang w:val="en-US" w:eastAsia="zh-CN"/>
        </w:rPr>
      </w:pPr>
      <w:r>
        <w:rPr>
          <w:rFonts w:eastAsia="宋体"/>
          <w:b w:val="0"/>
          <w:i w:val="0"/>
          <w:sz w:val="22"/>
          <w:szCs w:val="22"/>
        </w:rPr>
        <w:t>A．</w:t>
      </w:r>
      <w:r>
        <w:rPr>
          <w:rFonts w:ascii="Times New Roman" w:eastAsia="宋体" w:hAnsi="Times New Roman" w:cs="Times New Roman"/>
          <w:b w:val="0"/>
          <w:i w:val="0"/>
          <w:sz w:val="22"/>
          <w:szCs w:val="22"/>
        </w:rPr>
        <w:t>U</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U</w:t>
      </w:r>
      <w:r>
        <w:rPr>
          <w:rFonts w:ascii="Times New Roman" w:eastAsia="宋体" w:hAnsi="Times New Roman" w:cs="Times New Roman"/>
          <w:b w:val="0"/>
          <w:i w:val="0"/>
          <w:sz w:val="22"/>
          <w:szCs w:val="22"/>
          <w:vertAlign w:val="subscript"/>
        </w:rPr>
        <w:t>2</w:t>
      </w:r>
      <w:r>
        <w:rPr>
          <w:rFonts w:eastAsia="宋体"/>
          <w:b w:val="0"/>
          <w:i w:val="0"/>
          <w:sz w:val="22"/>
          <w:szCs w:val="22"/>
        </w:rPr>
        <w:t>=1：2</w:t>
      </w:r>
      <w:r>
        <w:rPr>
          <w:rFonts w:hint="eastAsia"/>
          <w:b w:val="0"/>
          <w:i w:val="0"/>
          <w:sz w:val="22"/>
          <w:szCs w:val="22"/>
          <w:lang w:val="en-US" w:eastAsia="zh-CN"/>
        </w:rPr>
        <w:t xml:space="preserve">         </w:t>
      </w:r>
      <w:r>
        <w:rPr>
          <w:rFonts w:eastAsia="宋体"/>
          <w:b w:val="0"/>
          <w:i w:val="0"/>
          <w:sz w:val="22"/>
          <w:szCs w:val="22"/>
        </w:rPr>
        <w:t>B．</w:t>
      </w:r>
      <w:r>
        <w:rPr>
          <w:rFonts w:ascii="Times New Roman" w:eastAsia="宋体" w:hAnsi="Times New Roman" w:cs="Times New Roman"/>
          <w:b w:val="0"/>
          <w:i w:val="0"/>
          <w:sz w:val="22"/>
          <w:szCs w:val="22"/>
        </w:rPr>
        <w:t>I</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I</w:t>
      </w:r>
      <w:r>
        <w:rPr>
          <w:rFonts w:ascii="Times New Roman" w:eastAsia="宋体" w:hAnsi="Times New Roman" w:cs="Times New Roman"/>
          <w:b w:val="0"/>
          <w:i w:val="0"/>
          <w:sz w:val="22"/>
          <w:szCs w:val="22"/>
          <w:vertAlign w:val="subscript"/>
        </w:rPr>
        <w:t>2</w:t>
      </w:r>
      <w:r>
        <w:rPr>
          <w:rFonts w:eastAsia="宋体"/>
          <w:b w:val="0"/>
          <w:i w:val="0"/>
          <w:sz w:val="22"/>
          <w:szCs w:val="22"/>
        </w:rPr>
        <w:t>=1：2</w:t>
      </w:r>
      <w:r>
        <w:rPr>
          <w:rFonts w:hint="eastAsia"/>
          <w:b w:val="0"/>
          <w:i w:val="0"/>
          <w:sz w:val="22"/>
          <w:szCs w:val="22"/>
          <w:lang w:val="en-US" w:eastAsia="zh-CN"/>
        </w:rPr>
        <w:t xml:space="preserve">   </w:t>
      </w:r>
    </w:p>
    <w:p w14:paraId="6DA73A4C">
      <w:pPr>
        <w:keepNext w:val="0"/>
        <w:keepLines w:val="0"/>
        <w:pageBreakBefore w:val="0"/>
        <w:widowControl w:val="0"/>
        <w:shd w:val="clear" w:color="auto" w:fill="auto"/>
        <w:tabs>
          <w:tab w:val="left" w:pos="2078"/>
          <w:tab w:val="left" w:pos="4156"/>
          <w:tab w:val="left" w:pos="6234"/>
        </w:tabs>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sz w:val="22"/>
          <w:szCs w:val="22"/>
        </w:rPr>
        <w:t>C．</w:t>
      </w:r>
      <w:r>
        <w:rPr>
          <w:rFonts w:ascii="Times New Roman" w:eastAsia="宋体" w:hAnsi="Times New Roman" w:cs="Times New Roman"/>
          <w:b w:val="0"/>
          <w:i w:val="0"/>
          <w:sz w:val="22"/>
          <w:szCs w:val="22"/>
        </w:rPr>
        <w:t>P</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P</w:t>
      </w:r>
      <w:r>
        <w:rPr>
          <w:rFonts w:ascii="Times New Roman" w:eastAsia="宋体" w:hAnsi="Times New Roman" w:cs="Times New Roman"/>
          <w:b w:val="0"/>
          <w:i w:val="0"/>
          <w:sz w:val="22"/>
          <w:szCs w:val="22"/>
          <w:vertAlign w:val="subscript"/>
        </w:rPr>
        <w:t>2</w:t>
      </w:r>
      <w:r>
        <w:rPr>
          <w:rFonts w:eastAsia="宋体"/>
          <w:b w:val="0"/>
          <w:i w:val="0"/>
          <w:sz w:val="22"/>
          <w:szCs w:val="22"/>
        </w:rPr>
        <w:t>=2：1</w:t>
      </w:r>
      <w:r>
        <w:rPr>
          <w:rFonts w:hint="eastAsia"/>
          <w:b w:val="0"/>
          <w:i w:val="0"/>
          <w:sz w:val="22"/>
          <w:szCs w:val="22"/>
          <w:lang w:val="en-US" w:eastAsia="zh-CN"/>
        </w:rPr>
        <w:t xml:space="preserve">         </w:t>
      </w:r>
      <w:r>
        <w:rPr>
          <w:rFonts w:eastAsia="宋体"/>
          <w:b w:val="0"/>
          <w:i w:val="0"/>
          <w:sz w:val="22"/>
          <w:szCs w:val="22"/>
        </w:rPr>
        <w:t>D．</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2</w:t>
      </w:r>
      <w:r>
        <w:rPr>
          <w:rFonts w:eastAsia="宋体"/>
          <w:b w:val="0"/>
          <w:i w:val="0"/>
          <w:sz w:val="22"/>
          <w:szCs w:val="22"/>
        </w:rPr>
        <w:t>=2：1</w:t>
      </w:r>
    </w:p>
    <w:p w14:paraId="3C130A8E">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10．（本题2分）如图是创新小组设计的肺活量检测装置原理图。电源电压恒定，</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0</w:t>
      </w:r>
      <w:r>
        <w:rPr>
          <w:rFonts w:eastAsia="宋体"/>
          <w:b w:val="0"/>
          <w:i w:val="0"/>
          <w:sz w:val="22"/>
          <w:szCs w:val="22"/>
        </w:rPr>
        <w:t>是滑动变阻器，</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是定值电阻。检测时从吹气口向气球中吹气，气球膨胀通过可移动隔板带动滑片向上运动，此时显示仪的示数变大（显示仪由图中两电表之一改装而成）。在吹气过程中下列判断正确的是（　　）</w:t>
      </w:r>
    </w:p>
    <w:p w14:paraId="3D6474A6">
      <w:pPr>
        <w:keepNext w:val="0"/>
        <w:keepLines w:val="0"/>
        <w:pageBreakBefore w:val="0"/>
        <w:widowControl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A．电路总电阻变大</w:t>
      </w:r>
      <w:r>
        <w:rPr>
          <w:rFonts w:eastAsia="宋体"/>
          <w:b w:val="0"/>
          <w:i w:val="0"/>
          <w:sz w:val="22"/>
          <w:szCs w:val="22"/>
        </w:rPr>
        <w:tab/>
      </w:r>
      <w:r>
        <w:rPr>
          <w:rFonts w:eastAsia="宋体"/>
          <w:b w:val="0"/>
          <w:i w:val="0"/>
          <w:sz w:val="22"/>
          <w:szCs w:val="22"/>
        </w:rPr>
        <w:t>B．电压表示数变大</w:t>
      </w:r>
    </w:p>
    <w:p w14:paraId="0CF86274">
      <w:pPr>
        <w:keepNext w:val="0"/>
        <w:keepLines w:val="0"/>
        <w:pageBreakBefore w:val="0"/>
        <w:widowControl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C．显示仪由电流表改装而成</w:t>
      </w:r>
      <w:r>
        <w:rPr>
          <w:rFonts w:eastAsia="宋体"/>
          <w:b w:val="0"/>
          <w:i w:val="0"/>
          <w:sz w:val="22"/>
          <w:szCs w:val="22"/>
        </w:rPr>
        <w:tab/>
      </w:r>
      <w:r>
        <w:rPr>
          <w:rFonts w:eastAsia="宋体"/>
          <w:b w:val="0"/>
          <w:i w:val="0"/>
          <w:sz w:val="22"/>
          <w:szCs w:val="22"/>
        </w:rPr>
        <w:t>D．电路中消耗的总功率变小</w:t>
      </w:r>
    </w:p>
    <w:p w14:paraId="20890088">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11．（本题2分）如图所示是一种测定风速的装置，风速表是由电压表改装而成的，</w:t>
      </w:r>
      <w:r>
        <w:rPr>
          <w:sz w:val="22"/>
          <w:szCs w:val="22"/>
        </w:rPr>
        <w:object>
          <v:shape id="_x0000_i1027"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27" DrawAspect="Content" ObjectID="_1468075727" r:id="rId21"/>
        </w:object>
      </w:r>
      <w:r>
        <w:rPr>
          <w:rFonts w:eastAsia="宋体"/>
          <w:b w:val="0"/>
          <w:i w:val="0"/>
          <w:sz w:val="22"/>
          <w:szCs w:val="22"/>
        </w:rPr>
        <w:t>为定值电阻，</w:t>
      </w:r>
      <w:r>
        <w:rPr>
          <w:sz w:val="22"/>
          <w:szCs w:val="22"/>
        </w:rPr>
        <w:object>
          <v:shape id="_x0000_i1028" type="#_x0000_t75" alt="eqId19f20f21a9d50b61dac519a3ddab539d" style="width:13.2pt;height:15.9pt" o:ole="" coordsize="21600,21600" o:preferrelative="t" filled="f" stroked="f">
            <v:stroke joinstyle="miter"/>
            <v:imagedata r:id="rId22" o:title="eqId19f20f21a9d50b61dac519a3ddab539d"/>
            <o:lock v:ext="edit" aspectratio="t"/>
            <w10:anchorlock/>
          </v:shape>
          <o:OLEObject Type="Embed" ProgID="Equation.DSMT4" ShapeID="_x0000_i1028" DrawAspect="Content" ObjectID="_1468075728" r:id="rId23"/>
        </w:object>
      </w:r>
      <w:r>
        <w:rPr>
          <w:rFonts w:eastAsia="宋体"/>
          <w:b w:val="0"/>
          <w:i w:val="0"/>
          <w:sz w:val="22"/>
          <w:szCs w:val="22"/>
        </w:rPr>
        <w:t>为滑动变阻器，探头和金属杆与滑动变阻器的滑片P相连，可上、下移动。当风吹过探头时，下列说法正确的是（　　）</w:t>
      </w:r>
    </w:p>
    <w:p w14:paraId="660CE075">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A．滑片P将向下移动，通过</w:t>
      </w:r>
      <w:r>
        <w:rPr>
          <w:rFonts w:ascii="Times New Roman" w:eastAsia="宋体" w:hAnsi="Times New Roman" w:cs="Times New Roman"/>
          <w:b w:val="0"/>
          <w:i w:val="0"/>
          <w:sz w:val="22"/>
          <w:szCs w:val="22"/>
        </w:rPr>
        <w:t>R</w:t>
      </w:r>
      <w:r>
        <w:rPr>
          <w:rFonts w:eastAsia="宋体"/>
          <w:b w:val="0"/>
          <w:i w:val="0"/>
          <w:sz w:val="22"/>
          <w:szCs w:val="22"/>
        </w:rPr>
        <w:t>的电流将变小</w:t>
      </w:r>
    </w:p>
    <w:p w14:paraId="68A5A3A4">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B．电压表的示数将变小</w:t>
      </w:r>
    </w:p>
    <w:p w14:paraId="3BD91213">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C．定值电阻</w:t>
      </w:r>
      <w:r>
        <w:rPr>
          <w:sz w:val="22"/>
          <w:szCs w:val="22"/>
        </w:rPr>
        <w:object>
          <v:shape id="_x0000_i1029"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29" DrawAspect="Content" ObjectID="_1468075729" r:id="rId24"/>
        </w:object>
      </w:r>
      <w:r>
        <w:rPr>
          <w:rFonts w:eastAsia="宋体"/>
          <w:b w:val="0"/>
          <w:i w:val="0"/>
          <w:sz w:val="22"/>
          <w:szCs w:val="22"/>
        </w:rPr>
        <w:t>的两端的电压变小</w:t>
      </w:r>
    </w:p>
    <w:p w14:paraId="7EEC228E">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eastAsia="宋体" w:hint="default"/>
          <w:b w:val="0"/>
          <w:i w:val="0"/>
          <w:sz w:val="22"/>
          <w:szCs w:val="22"/>
          <w:lang w:val="en-US" w:eastAsia="zh-CN"/>
        </w:rPr>
      </w:pPr>
      <w:r>
        <w:rPr>
          <w:rFonts w:eastAsia="宋体"/>
          <w:b w:val="0"/>
          <w:i w:val="0"/>
          <w:sz w:val="22"/>
          <w:szCs w:val="22"/>
        </w:rPr>
        <w:t>D．通过</w:t>
      </w:r>
      <w:r>
        <w:rPr>
          <w:sz w:val="22"/>
          <w:szCs w:val="22"/>
        </w:rPr>
        <w:object>
          <v:shape id="_x0000_i1030"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30" DrawAspect="Content" ObjectID="_1468075730" r:id="rId25"/>
        </w:object>
      </w:r>
      <w:r>
        <w:rPr>
          <w:rFonts w:eastAsia="宋体"/>
          <w:b w:val="0"/>
          <w:i w:val="0"/>
          <w:sz w:val="22"/>
          <w:szCs w:val="22"/>
        </w:rPr>
        <w:t>的电流与其两端电压的乘积变大</w:t>
      </w:r>
      <w:r>
        <w:rPr>
          <w:rFonts w:ascii="Times New Roman" w:hAnsi="Times New Roman" w:cs="Times New Roman" w:hint="eastAsia"/>
          <w:strike w:val="0"/>
          <w:kern w:val="0"/>
          <w:sz w:val="22"/>
          <w:szCs w:val="22"/>
          <w:u w:val="none"/>
          <w:lang w:val="en-US" w:eastAsia="zh-CN"/>
        </w:rPr>
        <w:t xml:space="preserve">    </w:t>
      </w:r>
    </w:p>
    <w:p w14:paraId="6DECDD4C">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12．（本题2分）图所示的电路中，甲、乙两个烧瓶完全相同，甲、乙瓶内分别装有质量和初温都相同的水和煤油，相同的温度计A、B，阻值不变的电阻丝</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和</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。闭合开关，通电一段时间，电阻丝</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和</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上产生的热量分别为</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1</w:t>
      </w:r>
      <w:r>
        <w:rPr>
          <w:rFonts w:eastAsia="宋体"/>
          <w:b w:val="0"/>
          <w:i w:val="0"/>
          <w:sz w:val="22"/>
          <w:szCs w:val="22"/>
        </w:rPr>
        <w:t>和</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2</w:t>
      </w:r>
      <w:r>
        <w:rPr>
          <w:rFonts w:eastAsia="宋体"/>
          <w:b w:val="0"/>
          <w:i w:val="0"/>
          <w:sz w:val="22"/>
          <w:szCs w:val="22"/>
        </w:rPr>
        <w:t>，记录温度计A和B的示数分别为</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1</w:t>
      </w:r>
      <w:r>
        <w:rPr>
          <w:rFonts w:eastAsia="宋体"/>
          <w:b w:val="0"/>
          <w:i w:val="0"/>
          <w:sz w:val="22"/>
          <w:szCs w:val="22"/>
        </w:rPr>
        <w:t>和</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2</w:t>
      </w:r>
      <w:r>
        <w:rPr>
          <w:rFonts w:eastAsia="宋体"/>
          <w:b w:val="0"/>
          <w:i w:val="0"/>
          <w:sz w:val="22"/>
          <w:szCs w:val="22"/>
        </w:rPr>
        <w:t>。已知</w:t>
      </w:r>
      <w:r>
        <w:rPr>
          <w:rFonts w:ascii="Times New Roman" w:eastAsia="宋体" w:hAnsi="Times New Roman" w:cs="Times New Roman"/>
          <w:b w:val="0"/>
          <w:i w:val="0"/>
          <w:sz w:val="22"/>
          <w:szCs w:val="22"/>
        </w:rPr>
        <w:t>c</w:t>
      </w:r>
      <w:r>
        <w:rPr>
          <w:rFonts w:ascii="宋体" w:eastAsia="宋体" w:hAnsi="宋体" w:cs="宋体"/>
          <w:b w:val="0"/>
          <w:i w:val="0"/>
          <w:sz w:val="22"/>
          <w:szCs w:val="22"/>
          <w:vertAlign w:val="subscript"/>
        </w:rPr>
        <w:t>水</w:t>
      </w:r>
      <w:r>
        <w:rPr>
          <w:rFonts w:eastAsia="宋体"/>
          <w:b w:val="0"/>
          <w:i w:val="0"/>
          <w:sz w:val="22"/>
          <w:szCs w:val="22"/>
        </w:rPr>
        <w:t>&gt;</w:t>
      </w:r>
      <w:r>
        <w:rPr>
          <w:rFonts w:ascii="Times New Roman" w:eastAsia="宋体" w:hAnsi="Times New Roman" w:cs="Times New Roman"/>
          <w:b w:val="0"/>
          <w:i w:val="0"/>
          <w:sz w:val="22"/>
          <w:szCs w:val="22"/>
        </w:rPr>
        <w:t>c</w:t>
      </w:r>
      <w:r>
        <w:rPr>
          <w:rFonts w:ascii="宋体" w:eastAsia="宋体" w:hAnsi="宋体" w:cs="宋体"/>
          <w:b w:val="0"/>
          <w:i w:val="0"/>
          <w:sz w:val="22"/>
          <w:szCs w:val="22"/>
          <w:vertAlign w:val="subscript"/>
        </w:rPr>
        <w:t>煤油</w:t>
      </w:r>
      <w:r>
        <w:rPr>
          <w:rFonts w:eastAsia="宋体"/>
          <w:b w:val="0"/>
          <w:i w:val="0"/>
          <w:sz w:val="22"/>
          <w:szCs w:val="22"/>
        </w:rPr>
        <w:t>，不考虑热损失且全过程未达到液体沸点。下列说法正确的是（　　）</w:t>
      </w:r>
    </w:p>
    <w:p w14:paraId="03A860F6">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Times New Roman" w:hAnsi="Times New Roman" w:cs="Times New Roman"/>
          <w:i/>
          <w:sz w:val="22"/>
          <w:szCs w:val="22"/>
        </w:rPr>
      </w:pPr>
      <w:r>
        <w:rPr>
          <w:rFonts w:eastAsia="宋体"/>
          <w:b w:val="0"/>
          <w:i w:val="0"/>
          <w:sz w:val="22"/>
          <w:szCs w:val="22"/>
        </w:rPr>
        <w:t>A．若</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，则</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1</w:t>
      </w:r>
      <w:r>
        <w:rPr>
          <w:rFonts w:eastAsia="宋体"/>
          <w:b w:val="0"/>
          <w:i w:val="0"/>
          <w:sz w:val="22"/>
          <w:szCs w:val="22"/>
        </w:rPr>
        <w:t>&gt;</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2</w:t>
      </w:r>
    </w:p>
    <w:p w14:paraId="3F8CC11D">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Times New Roman" w:hAnsi="Times New Roman" w:cs="Times New Roman"/>
          <w:i/>
          <w:sz w:val="22"/>
          <w:szCs w:val="22"/>
        </w:rPr>
      </w:pPr>
      <w:r>
        <w:rPr>
          <w:rFonts w:eastAsia="宋体"/>
          <w:b w:val="0"/>
          <w:i w:val="0"/>
          <w:sz w:val="22"/>
          <w:szCs w:val="22"/>
        </w:rPr>
        <w:t>B．若</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r>
        <w:rPr>
          <w:rFonts w:eastAsia="宋体"/>
          <w:b w:val="0"/>
          <w:i w:val="0"/>
          <w:sz w:val="22"/>
          <w:szCs w:val="22"/>
        </w:rPr>
        <w:t>，则</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2</w:t>
      </w:r>
    </w:p>
    <w:p w14:paraId="08A68701">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Times New Roman" w:hAnsi="Times New Roman" w:cs="Times New Roman"/>
          <w:i/>
          <w:sz w:val="22"/>
          <w:szCs w:val="22"/>
        </w:rPr>
      </w:pPr>
      <w:r>
        <w:rPr>
          <w:rFonts w:eastAsia="宋体"/>
          <w:b w:val="0"/>
          <w:i w:val="0"/>
          <w:sz w:val="22"/>
          <w:szCs w:val="22"/>
        </w:rPr>
        <w:t>C．若</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2</w:t>
      </w:r>
      <w:r>
        <w:rPr>
          <w:rFonts w:eastAsia="宋体"/>
          <w:b w:val="0"/>
          <w:i w:val="0"/>
          <w:sz w:val="22"/>
          <w:szCs w:val="22"/>
        </w:rPr>
        <w:t>，则</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Q</w:t>
      </w:r>
      <w:r>
        <w:rPr>
          <w:rFonts w:ascii="Times New Roman" w:eastAsia="宋体" w:hAnsi="Times New Roman" w:cs="Times New Roman"/>
          <w:b w:val="0"/>
          <w:i w:val="0"/>
          <w:sz w:val="22"/>
          <w:szCs w:val="22"/>
          <w:vertAlign w:val="subscript"/>
        </w:rPr>
        <w:t>2</w:t>
      </w:r>
    </w:p>
    <w:p w14:paraId="7AE65585">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宋体" w:hAnsi="Times New Roman" w:cs="Times New Roman"/>
          <w:b w:val="0"/>
          <w:i w:val="0"/>
          <w:sz w:val="22"/>
          <w:szCs w:val="22"/>
          <w:vertAlign w:val="subscript"/>
        </w:rPr>
      </w:pPr>
      <w:r>
        <w:rPr>
          <w:rFonts w:eastAsia="宋体"/>
          <w:b w:val="0"/>
          <w:i w:val="0"/>
          <w:sz w:val="22"/>
          <w:szCs w:val="22"/>
        </w:rPr>
        <w:t>D．若</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1</w:t>
      </w:r>
      <w:r>
        <w:rPr>
          <w:rFonts w:eastAsia="宋体"/>
          <w:b w:val="0"/>
          <w:i w:val="0"/>
          <w:sz w:val="22"/>
          <w:szCs w:val="22"/>
        </w:rPr>
        <w:t>=</w:t>
      </w:r>
      <w:r>
        <w:rPr>
          <w:rFonts w:ascii="Times New Roman" w:eastAsia="宋体" w:hAnsi="Times New Roman" w:cs="Times New Roman"/>
          <w:b w:val="0"/>
          <w:i w:val="0"/>
          <w:sz w:val="22"/>
          <w:szCs w:val="22"/>
        </w:rPr>
        <w:t>T</w:t>
      </w:r>
      <w:r>
        <w:rPr>
          <w:rFonts w:ascii="Times New Roman" w:eastAsia="宋体" w:hAnsi="Times New Roman" w:cs="Times New Roman"/>
          <w:b w:val="0"/>
          <w:i w:val="0"/>
          <w:sz w:val="22"/>
          <w:szCs w:val="22"/>
          <w:vertAlign w:val="subscript"/>
        </w:rPr>
        <w:t>2</w:t>
      </w:r>
      <w:r>
        <w:rPr>
          <w:rFonts w:eastAsia="宋体"/>
          <w:b w:val="0"/>
          <w:i w:val="0"/>
          <w:sz w:val="22"/>
          <w:szCs w:val="22"/>
        </w:rPr>
        <w:t>，则</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1</w:t>
      </w:r>
      <w:r>
        <w:rPr>
          <w:rFonts w:eastAsia="宋体"/>
          <w:b w:val="0"/>
          <w:i w:val="0"/>
          <w:sz w:val="22"/>
          <w:szCs w:val="22"/>
        </w:rPr>
        <w:t>&gt;</w:t>
      </w:r>
      <w:r>
        <w:rPr>
          <w:rFonts w:ascii="Times New Roman" w:eastAsia="宋体" w:hAnsi="Times New Roman" w:cs="Times New Roman"/>
          <w:b w:val="0"/>
          <w:i w:val="0"/>
          <w:sz w:val="22"/>
          <w:szCs w:val="22"/>
        </w:rPr>
        <w:t>R</w:t>
      </w:r>
      <w:r>
        <w:rPr>
          <w:rFonts w:ascii="Times New Roman" w:eastAsia="宋体" w:hAnsi="Times New Roman" w:cs="Times New Roman"/>
          <w:b w:val="0"/>
          <w:i w:val="0"/>
          <w:sz w:val="22"/>
          <w:szCs w:val="22"/>
          <w:vertAlign w:val="subscript"/>
        </w:rPr>
        <w:t>2</w:t>
      </w:r>
    </w:p>
    <w:p w14:paraId="329FD3DE">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宋体" w:hAnsi="Times New Roman" w:cs="Times New Roman" w:hint="default"/>
          <w:b w:val="0"/>
          <w:i w:val="0"/>
          <w:sz w:val="22"/>
          <w:szCs w:val="22"/>
          <w:vertAlign w:val="subscript"/>
          <w:lang w:val="en-US" w:eastAsia="zh-CN"/>
        </w:rPr>
      </w:pPr>
      <w:r>
        <w:rPr>
          <w:rFonts w:ascii="Times New Roman" w:eastAsia="Times New Roman" w:hAnsi="Times New Roman" w:cs="Times New Roman"/>
          <w:strike w:val="0"/>
          <w:kern w:val="0"/>
          <w:sz w:val="22"/>
          <w:szCs w:val="22"/>
          <w:u w:val="none"/>
        </w:rPr>
        <w:drawing>
          <wp:inline distT="0" distB="0" distL="114300" distR="114300">
            <wp:extent cx="1519555" cy="1098550"/>
            <wp:effectExtent l="0" t="0" r="4445" b="6350"/>
            <wp:docPr id="100021" name="图片 100021" descr="@@@75630934-7580-419c-8fa8-863f1d4e3c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5630934-7580-419c-8fa8-863f1d4e3c3f"/>
                    <pic:cNvPicPr>
                      <a:picLocks noChangeAspect="1"/>
                    </pic:cNvPicPr>
                  </pic:nvPicPr>
                  <pic:blipFill>
                    <a:blip xmlns:r="http://schemas.openxmlformats.org/officeDocument/2006/relationships" r:embed="rId26">
                      <a:lum bright="-24000" contrast="42000"/>
                    </a:blip>
                    <a:stretch>
                      <a:fillRect/>
                    </a:stretch>
                  </pic:blipFill>
                  <pic:spPr>
                    <a:xfrm>
                      <a:off x="0" y="0"/>
                      <a:ext cx="1519555" cy="109855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 xml:space="preserve">T12  </w:t>
      </w:r>
      <w:r>
        <w:rPr>
          <w:rFonts w:ascii="Times New Roman" w:eastAsia="Times New Roman" w:hAnsi="Times New Roman" w:cs="Times New Roman"/>
          <w:strike w:val="0"/>
          <w:kern w:val="0"/>
          <w:sz w:val="22"/>
          <w:szCs w:val="22"/>
          <w:u w:val="none"/>
        </w:rPr>
        <w:drawing>
          <wp:inline distT="0" distB="0" distL="114300" distR="114300">
            <wp:extent cx="2943225" cy="1219200"/>
            <wp:effectExtent l="0" t="0" r="9525" b="0"/>
            <wp:docPr id="100023" name="图片 100023" descr="@@@4f5d53b2-30dc-4023-bb11-00b6cac9e4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f5d53b2-30dc-4023-bb11-00b6cac9e40f"/>
                    <pic:cNvPicPr>
                      <a:picLocks noChangeAspect="1"/>
                    </pic:cNvPicPr>
                  </pic:nvPicPr>
                  <pic:blipFill>
                    <a:blip xmlns:r="http://schemas.openxmlformats.org/officeDocument/2006/relationships" r:embed="rId27">
                      <a:lum bright="-18000" contrast="48000"/>
                    </a:blip>
                    <a:stretch>
                      <a:fillRect/>
                    </a:stretch>
                  </pic:blipFill>
                  <pic:spPr>
                    <a:xfrm>
                      <a:off x="0" y="0"/>
                      <a:ext cx="2943225" cy="121920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T13</w:t>
      </w:r>
    </w:p>
    <w:p w14:paraId="25923A2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13．（本题2分）</w:t>
      </w:r>
      <w:r>
        <w:rPr>
          <w:rFonts w:hint="eastAsia"/>
          <w:b/>
          <w:bCs/>
          <w:i w:val="0"/>
          <w:sz w:val="22"/>
          <w:szCs w:val="22"/>
          <w:lang w:eastAsia="zh-CN"/>
        </w:rPr>
        <w:t>（双选）</w:t>
      </w:r>
      <w:r>
        <w:rPr>
          <w:rFonts w:eastAsia="宋体"/>
          <w:b w:val="0"/>
          <w:i w:val="0"/>
          <w:sz w:val="22"/>
          <w:szCs w:val="22"/>
        </w:rPr>
        <w:t>图甲是坐位体前屈测量仪，它可测试身体的柔韧性，图乙是该装置的简化电路。闭合开关，测试者向前推动挡板，挡板移动的距离越大，仪器的示数就越大，测试者的柔韧性就越好。下列说法正确的是（　　）</w:t>
      </w:r>
    </w:p>
    <w:p w14:paraId="7BD8FA9C">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A．挡板</w:t>
      </w:r>
      <w:r>
        <w:rPr>
          <w:rFonts w:ascii="Times New Roman" w:eastAsia="宋体" w:hAnsi="Times New Roman" w:cs="Times New Roman"/>
          <w:b w:val="0"/>
          <w:i w:val="0"/>
          <w:sz w:val="22"/>
          <w:szCs w:val="22"/>
        </w:rPr>
        <w:t>P</w:t>
      </w:r>
      <w:r>
        <w:rPr>
          <w:rFonts w:eastAsia="宋体"/>
          <w:b w:val="0"/>
          <w:i w:val="0"/>
          <w:sz w:val="22"/>
          <w:szCs w:val="22"/>
        </w:rPr>
        <w:t>由</w:t>
      </w:r>
      <w:r>
        <w:rPr>
          <w:rFonts w:ascii="Times New Roman" w:eastAsia="宋体" w:hAnsi="Times New Roman" w:cs="Times New Roman"/>
          <w:b w:val="0"/>
          <w:i w:val="0"/>
          <w:sz w:val="22"/>
          <w:szCs w:val="22"/>
        </w:rPr>
        <w:t>B</w:t>
      </w:r>
      <w:r>
        <w:rPr>
          <w:rFonts w:eastAsia="宋体"/>
          <w:b w:val="0"/>
          <w:i w:val="0"/>
          <w:sz w:val="22"/>
          <w:szCs w:val="22"/>
        </w:rPr>
        <w:t>向</w:t>
      </w:r>
      <w:r>
        <w:rPr>
          <w:rFonts w:ascii="Times New Roman" w:eastAsia="宋体" w:hAnsi="Times New Roman" w:cs="Times New Roman"/>
          <w:b w:val="0"/>
          <w:i w:val="0"/>
          <w:sz w:val="22"/>
          <w:szCs w:val="22"/>
        </w:rPr>
        <w:t>A</w:t>
      </w:r>
      <w:r>
        <w:rPr>
          <w:rFonts w:eastAsia="宋体"/>
          <w:b w:val="0"/>
          <w:i w:val="0"/>
          <w:sz w:val="22"/>
          <w:szCs w:val="22"/>
        </w:rPr>
        <w:t>滑动时，电流表示数不变</w:t>
      </w:r>
    </w:p>
    <w:p w14:paraId="63D8D7D3">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B．挡板</w:t>
      </w:r>
      <w:r>
        <w:rPr>
          <w:rFonts w:ascii="Times New Roman" w:eastAsia="宋体" w:hAnsi="Times New Roman" w:cs="Times New Roman"/>
          <w:b w:val="0"/>
          <w:i w:val="0"/>
          <w:sz w:val="22"/>
          <w:szCs w:val="22"/>
        </w:rPr>
        <w:t>P</w:t>
      </w:r>
      <w:r>
        <w:rPr>
          <w:rFonts w:eastAsia="宋体"/>
          <w:b w:val="0"/>
          <w:i w:val="0"/>
          <w:sz w:val="22"/>
          <w:szCs w:val="22"/>
        </w:rPr>
        <w:t>前移的距离越大，电压表示数越大</w:t>
      </w:r>
    </w:p>
    <w:p w14:paraId="23916FC4">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C．挡板</w:t>
      </w:r>
      <w:r>
        <w:rPr>
          <w:rFonts w:ascii="Times New Roman" w:eastAsia="宋体" w:hAnsi="Times New Roman" w:cs="Times New Roman"/>
          <w:b w:val="0"/>
          <w:i w:val="0"/>
          <w:sz w:val="22"/>
          <w:szCs w:val="22"/>
        </w:rPr>
        <w:t>P</w:t>
      </w:r>
      <w:r>
        <w:rPr>
          <w:rFonts w:eastAsia="宋体"/>
          <w:b w:val="0"/>
          <w:i w:val="0"/>
          <w:sz w:val="22"/>
          <w:szCs w:val="22"/>
        </w:rPr>
        <w:t>前移的距离越大，电路的总功率越大</w:t>
      </w:r>
    </w:p>
    <w:p w14:paraId="6D0BC757">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D．此电路设计中，用电流表示数反映测量成绩</w:t>
      </w:r>
    </w:p>
    <w:p w14:paraId="5AA0312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14．（本题2分）</w:t>
      </w:r>
      <w:r>
        <w:rPr>
          <w:rFonts w:hint="eastAsia"/>
          <w:b/>
          <w:bCs/>
          <w:i w:val="0"/>
          <w:sz w:val="22"/>
          <w:szCs w:val="22"/>
          <w:lang w:eastAsia="zh-CN"/>
        </w:rPr>
        <w:t>（双选）</w:t>
      </w:r>
      <w:r>
        <w:rPr>
          <w:rFonts w:eastAsia="宋体"/>
          <w:b w:val="0"/>
          <w:i w:val="0"/>
          <w:sz w:val="22"/>
          <w:szCs w:val="22"/>
        </w:rPr>
        <w:t>信阳市近期发布了最严禁酒令，严禁公职人员在上班期间喝酒。监管部门随时用如图甲所示的呼气式酒精测试仪对公职人员进行检测，其简化电路如图乙所示，测试仪里面装有酒精气体传感器，它是一种气敏电阻，其阻值</w:t>
      </w:r>
      <w:r>
        <w:rPr>
          <w:rFonts w:ascii="Times New Roman" w:eastAsia="宋体" w:hAnsi="Times New Roman" w:cs="Times New Roman"/>
          <w:b w:val="0"/>
          <w:i w:val="0"/>
          <w:sz w:val="22"/>
          <w:szCs w:val="22"/>
        </w:rPr>
        <w:t>R</w:t>
      </w:r>
      <w:r>
        <w:rPr>
          <w:rFonts w:eastAsia="宋体"/>
          <w:b w:val="0"/>
          <w:i w:val="0"/>
          <w:sz w:val="22"/>
          <w:szCs w:val="22"/>
        </w:rPr>
        <w:t>随酒精气体浓度</w:t>
      </w:r>
      <w:r>
        <w:rPr>
          <w:rFonts w:ascii="Times New Roman" w:eastAsia="宋体" w:hAnsi="Times New Roman" w:cs="Times New Roman"/>
          <w:b w:val="0"/>
          <w:i w:val="0"/>
          <w:sz w:val="22"/>
          <w:szCs w:val="22"/>
        </w:rPr>
        <w:t>K</w:t>
      </w:r>
      <w:r>
        <w:rPr>
          <w:rFonts w:eastAsia="宋体"/>
          <w:b w:val="0"/>
          <w:i w:val="0"/>
          <w:sz w:val="22"/>
          <w:szCs w:val="22"/>
        </w:rPr>
        <w:t>变化图象如图丙所示。已知电源电压为12V，</w:t>
      </w:r>
      <w:r>
        <w:rPr>
          <w:sz w:val="22"/>
          <w:szCs w:val="22"/>
        </w:rPr>
        <w:object>
          <v:shape id="_x0000_i1031" type="#_x0000_t75" alt="eqIdbb9a33203d5812270ca911b3502c923e" style="width:11.4pt;height:16.1pt" o:ole="" coordsize="21600,21600" o:preferrelative="t" filled="f" stroked="f">
            <v:stroke joinstyle="miter"/>
            <v:imagedata r:id="rId28" o:title="eqIdbb9a33203d5812270ca911b3502c923e"/>
            <o:lock v:ext="edit" aspectratio="t"/>
            <w10:anchorlock/>
          </v:shape>
          <o:OLEObject Type="Embed" ProgID="Equation.DSMT4" ShapeID="_x0000_i1031" DrawAspect="Content" ObjectID="_1468075731" r:id="rId29"/>
        </w:object>
      </w:r>
      <w:r>
        <w:rPr>
          <w:rFonts w:eastAsia="宋体"/>
          <w:b w:val="0"/>
          <w:i w:val="0"/>
          <w:sz w:val="22"/>
          <w:szCs w:val="22"/>
        </w:rPr>
        <w:t>是阻值为</w:t>
      </w:r>
      <w:r>
        <w:rPr>
          <w:sz w:val="22"/>
          <w:szCs w:val="22"/>
        </w:rPr>
        <w:object>
          <v:shape id="_x0000_i1032" type="#_x0000_t75" alt="eqId31c05b62d6f60906e8b7ac9dc33ffd53" style="width:21.95pt;height:12.65pt" o:ole="" coordsize="21600,21600" o:preferrelative="t" filled="f" stroked="f">
            <v:stroke joinstyle="miter"/>
            <v:imagedata r:id="rId30" o:title="eqId31c05b62d6f60906e8b7ac9dc33ffd53"/>
            <o:lock v:ext="edit" aspectratio="t"/>
            <w10:anchorlock/>
          </v:shape>
          <o:OLEObject Type="Embed" ProgID="Equation.DSMT4" ShapeID="_x0000_i1032" DrawAspect="Content" ObjectID="_1468075732" r:id="rId31"/>
        </w:object>
      </w:r>
      <w:r>
        <w:rPr>
          <w:rFonts w:eastAsia="宋体"/>
          <w:b w:val="0"/>
          <w:i w:val="0"/>
          <w:sz w:val="22"/>
          <w:szCs w:val="22"/>
        </w:rPr>
        <w:t>的定值电阻，设血液酒精浓度</w:t>
      </w:r>
      <w:r>
        <w:rPr>
          <w:sz w:val="22"/>
          <w:szCs w:val="22"/>
        </w:rPr>
        <w:object>
          <v:shape id="_x0000_i1033" type="#_x0000_t75" alt="eqId5b93f58fd3c1b4ca7d031e2b00f42bb6" style="width:21.1pt;height:11.2pt" o:ole="" coordsize="21600,21600" o:preferrelative="t" filled="f" stroked="f">
            <v:stroke joinstyle="miter"/>
            <v:imagedata r:id="rId32" o:title="eqId5b93f58fd3c1b4ca7d031e2b00f42bb6"/>
            <o:lock v:ext="edit" aspectratio="t"/>
            <w10:anchorlock/>
          </v:shape>
          <o:OLEObject Type="Embed" ProgID="Equation.DSMT4" ShapeID="_x0000_i1033" DrawAspect="Content" ObjectID="_1468075733" r:id="rId33"/>
        </w:object>
      </w:r>
      <w:r>
        <w:rPr>
          <w:rFonts w:eastAsia="宋体"/>
          <w:b w:val="0"/>
          <w:i w:val="0"/>
          <w:sz w:val="22"/>
          <w:szCs w:val="22"/>
        </w:rPr>
        <w:t>呼出酒精气体浓度</w:t>
      </w:r>
      <w:r>
        <w:rPr>
          <w:sz w:val="22"/>
          <w:szCs w:val="22"/>
        </w:rPr>
        <w:object>
          <v:shape id="_x0000_i1034" type="#_x0000_t75" alt="eqId0fd54fb736bd9a9d76a8ff542dbd05e8" style="width:40.4pt;height:12.6pt" o:ole="" coordsize="21600,21600" o:preferrelative="t" filled="f" stroked="f">
            <v:stroke joinstyle="miter"/>
            <v:imagedata r:id="rId34" o:title="eqId0fd54fb736bd9a9d76a8ff542dbd05e8"/>
            <o:lock v:ext="edit" aspectratio="t"/>
            <w10:anchorlock/>
          </v:shape>
          <o:OLEObject Type="Embed" ProgID="Equation.DSMT4" ShapeID="_x0000_i1034" DrawAspect="Content" ObjectID="_1468075734" r:id="rId35"/>
        </w:object>
      </w:r>
      <w:r>
        <w:rPr>
          <w:rFonts w:eastAsia="宋体"/>
          <w:b w:val="0"/>
          <w:i w:val="0"/>
          <w:sz w:val="22"/>
          <w:szCs w:val="22"/>
        </w:rPr>
        <w:t>，当血液酒精浓度</w:t>
      </w:r>
      <w:r>
        <w:rPr>
          <w:sz w:val="22"/>
          <w:szCs w:val="22"/>
        </w:rPr>
        <w:object>
          <v:shape id="_x0000_i1035" type="#_x0000_t75" alt="eqId1c491b614d46f9565302c52cb81e298b" style="width:58.9pt;height:13.95pt" o:ole="" coordsize="21600,21600" o:preferrelative="t" filled="f" stroked="f">
            <v:stroke joinstyle="miter"/>
            <v:imagedata r:id="rId36" o:title="eqId1c491b614d46f9565302c52cb81e298b"/>
            <o:lock v:ext="edit" aspectratio="t"/>
            <w10:anchorlock/>
          </v:shape>
          <o:OLEObject Type="Embed" ProgID="Equation.DSMT4" ShapeID="_x0000_i1035" DrawAspect="Content" ObjectID="_1468075735" r:id="rId37"/>
        </w:object>
      </w:r>
      <w:r>
        <w:rPr>
          <w:rFonts w:eastAsia="宋体"/>
          <w:b w:val="0"/>
          <w:i w:val="0"/>
          <w:sz w:val="22"/>
          <w:szCs w:val="22"/>
        </w:rPr>
        <w:t>时，属于饮酒驾驶。下列说法正确的是（　　）</w:t>
      </w:r>
    </w:p>
    <w:p w14:paraId="5F7CEF8B">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both"/>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4886325" cy="1466850"/>
            <wp:effectExtent l="0" t="0" r="0" b="0"/>
            <wp:docPr id="100025" name="图片 100025" descr="@@@7f7000d9-3492-4adf-a5e1-12383004bf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f7000d9-3492-4adf-a5e1-12383004bf35"/>
                    <pic:cNvPicPr>
                      <a:picLocks noChangeAspect="1"/>
                    </pic:cNvPicPr>
                  </pic:nvPicPr>
                  <pic:blipFill>
                    <a:blip xmlns:r="http://schemas.openxmlformats.org/officeDocument/2006/relationships" r:embed="rId38"/>
                    <a:stretch>
                      <a:fillRect/>
                    </a:stretch>
                  </pic:blipFill>
                  <pic:spPr>
                    <a:xfrm>
                      <a:off x="0" y="0"/>
                      <a:ext cx="4886325" cy="1466850"/>
                    </a:xfrm>
                    <a:prstGeom prst="rect">
                      <a:avLst/>
                    </a:prstGeom>
                  </pic:spPr>
                </pic:pic>
              </a:graphicData>
            </a:graphic>
          </wp:inline>
        </w:drawing>
      </w:r>
    </w:p>
    <w:p w14:paraId="31BB0AAC">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A．酒精气体浓度越大，电流表示数越大</w:t>
      </w:r>
    </w:p>
    <w:p w14:paraId="1E6B746B">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B．刚达到饮酒驾驶时，</w:t>
      </w:r>
      <w:r>
        <w:rPr>
          <w:rFonts w:ascii="Times New Roman" w:eastAsia="宋体" w:hAnsi="Times New Roman" w:cs="Times New Roman"/>
          <w:b w:val="0"/>
          <w:i w:val="0"/>
          <w:sz w:val="22"/>
          <w:szCs w:val="22"/>
        </w:rPr>
        <w:t>R</w:t>
      </w:r>
      <w:r>
        <w:rPr>
          <w:rFonts w:eastAsia="宋体"/>
          <w:b w:val="0"/>
          <w:i w:val="0"/>
          <w:sz w:val="22"/>
          <w:szCs w:val="22"/>
        </w:rPr>
        <w:t>的阻值为</w:t>
      </w:r>
      <w:r>
        <w:rPr>
          <w:sz w:val="22"/>
          <w:szCs w:val="22"/>
        </w:rPr>
        <w:object>
          <v:shape id="_x0000_i1036" type="#_x0000_t75" alt="eqId338333ded4c688449dcb9b8c6b6810e4" style="width:21.95pt;height:12.5pt" o:ole="" coordsize="21600,21600" o:preferrelative="t" filled="f" stroked="f">
            <v:stroke joinstyle="miter"/>
            <v:imagedata r:id="rId39" o:title="eqId338333ded4c688449dcb9b8c6b6810e4"/>
            <o:lock v:ext="edit" aspectratio="t"/>
            <w10:anchorlock/>
          </v:shape>
          <o:OLEObject Type="Embed" ProgID="Equation.DSMT4" ShapeID="_x0000_i1036" DrawAspect="Content" ObjectID="_1468075736" r:id="rId40"/>
        </w:object>
      </w:r>
    </w:p>
    <w:p w14:paraId="4BB985E3">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sz w:val="22"/>
          <w:szCs w:val="22"/>
        </w:rPr>
        <w:t>C．电流表示数为</w:t>
      </w:r>
      <w:r>
        <w:rPr>
          <w:sz w:val="22"/>
          <w:szCs w:val="22"/>
        </w:rPr>
        <w:object>
          <v:shape id="_x0000_i1037" type="#_x0000_t75" alt="eqIdbe916fd188ddb42a0698004170e6c802" style="width:29.85pt;height:12.6pt" o:ole="" coordsize="21600,21600" o:preferrelative="t" filled="f" stroked="f">
            <v:stroke joinstyle="miter"/>
            <v:imagedata r:id="rId41" o:title="eqIdbe916fd188ddb42a0698004170e6c802"/>
            <o:lock v:ext="edit" aspectratio="t"/>
            <w10:anchorlock/>
          </v:shape>
          <o:OLEObject Type="Embed" ProgID="Equation.DSMT4" ShapeID="_x0000_i1037" DrawAspect="Content" ObjectID="_1468075737" r:id="rId42"/>
        </w:object>
      </w:r>
      <w:r>
        <w:rPr>
          <w:rFonts w:eastAsia="宋体"/>
          <w:b w:val="0"/>
          <w:i w:val="0"/>
          <w:sz w:val="22"/>
          <w:szCs w:val="22"/>
        </w:rPr>
        <w:t>时，属于饮酒驾驶</w:t>
      </w:r>
    </w:p>
    <w:p w14:paraId="264AF1F2">
      <w:pPr>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黑体" w:eastAsia="黑体" w:hAnsi="黑体" w:cs="黑体"/>
          <w:b/>
          <w:i w:val="0"/>
          <w:color w:val="000000"/>
          <w:sz w:val="22"/>
          <w:szCs w:val="22"/>
        </w:rPr>
      </w:pPr>
      <w:r>
        <w:rPr>
          <w:rFonts w:eastAsia="宋体"/>
          <w:b w:val="0"/>
          <w:i w:val="0"/>
          <w:sz w:val="22"/>
          <w:szCs w:val="22"/>
        </w:rPr>
        <w:t>D．达到饮酒驾驶，电路消耗的最小功率为</w:t>
      </w:r>
      <w:r>
        <w:rPr>
          <w:sz w:val="22"/>
          <w:szCs w:val="22"/>
        </w:rPr>
        <w:object>
          <v:shape id="_x0000_i1038" type="#_x0000_t75" alt="eqIdf19b9944014439cc559db7d1f08f8c6d" style="width:31.65pt;height:12.45pt" o:ole="" coordsize="21600,21600" o:preferrelative="t" filled="f" stroked="f">
            <v:stroke joinstyle="miter"/>
            <v:imagedata r:id="rId43" o:title="eqIdf19b9944014439cc559db7d1f08f8c6d"/>
            <o:lock v:ext="edit" aspectratio="t"/>
            <w10:anchorlock/>
          </v:shape>
          <o:OLEObject Type="Embed" ProgID="Equation.DSMT4" ShapeID="_x0000_i1038" DrawAspect="Content" ObjectID="_1468075738" r:id="rId44"/>
        </w:object>
      </w:r>
    </w:p>
    <w:p w14:paraId="77270EC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三、作图题(共2题；每题2分，共4分)</w:t>
      </w:r>
    </w:p>
    <w:p w14:paraId="34C266B0">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15．（本题2分）用笔画线代替导线完成如图所示电路的实物连接。要求：灯泡L</w:t>
      </w:r>
      <w:r>
        <w:rPr>
          <w:rFonts w:eastAsia="宋体"/>
          <w:b w:val="0"/>
          <w:i w:val="0"/>
          <w:sz w:val="22"/>
          <w:szCs w:val="22"/>
          <w:vertAlign w:val="subscript"/>
        </w:rPr>
        <w:t>1</w:t>
      </w:r>
      <w:r>
        <w:rPr>
          <w:rFonts w:eastAsia="宋体"/>
          <w:b w:val="0"/>
          <w:i w:val="0"/>
          <w:sz w:val="22"/>
          <w:szCs w:val="22"/>
        </w:rPr>
        <w:t>、L</w:t>
      </w:r>
      <w:r>
        <w:rPr>
          <w:rFonts w:eastAsia="宋体"/>
          <w:b w:val="0"/>
          <w:i w:val="0"/>
          <w:sz w:val="22"/>
          <w:szCs w:val="22"/>
          <w:vertAlign w:val="subscript"/>
        </w:rPr>
        <w:t>2</w:t>
      </w:r>
      <w:r>
        <w:rPr>
          <w:rFonts w:eastAsia="宋体"/>
          <w:b w:val="0"/>
          <w:i w:val="0"/>
          <w:sz w:val="22"/>
          <w:szCs w:val="22"/>
        </w:rPr>
        <w:t>并联，开关控制整个电路，电流表测通过L</w:t>
      </w:r>
      <w:r>
        <w:rPr>
          <w:rFonts w:eastAsia="宋体"/>
          <w:b w:val="0"/>
          <w:i w:val="0"/>
          <w:sz w:val="22"/>
          <w:szCs w:val="22"/>
          <w:vertAlign w:val="subscript"/>
        </w:rPr>
        <w:t>1</w:t>
      </w:r>
      <w:r>
        <w:rPr>
          <w:rFonts w:eastAsia="宋体"/>
          <w:b w:val="0"/>
          <w:i w:val="0"/>
          <w:sz w:val="22"/>
          <w:szCs w:val="22"/>
        </w:rPr>
        <w:t>的电流，导线不允许交叉。（灯泡L</w:t>
      </w:r>
      <w:r>
        <w:rPr>
          <w:rFonts w:eastAsia="宋体"/>
          <w:b w:val="0"/>
          <w:i w:val="0"/>
          <w:sz w:val="22"/>
          <w:szCs w:val="22"/>
          <w:vertAlign w:val="subscript"/>
        </w:rPr>
        <w:t>1</w:t>
      </w:r>
      <w:r>
        <w:rPr>
          <w:rFonts w:eastAsia="宋体"/>
          <w:b w:val="0"/>
          <w:i w:val="0"/>
          <w:sz w:val="22"/>
          <w:szCs w:val="22"/>
        </w:rPr>
        <w:t>与L</w:t>
      </w:r>
      <w:r>
        <w:rPr>
          <w:rFonts w:eastAsia="宋体"/>
          <w:b w:val="0"/>
          <w:i w:val="0"/>
          <w:sz w:val="22"/>
          <w:szCs w:val="22"/>
          <w:vertAlign w:val="subscript"/>
        </w:rPr>
        <w:t>2</w:t>
      </w:r>
      <w:r>
        <w:rPr>
          <w:rFonts w:eastAsia="宋体"/>
          <w:b w:val="0"/>
          <w:i w:val="0"/>
          <w:sz w:val="22"/>
          <w:szCs w:val="22"/>
        </w:rPr>
        <w:t>的规格为“6V3W”，忽略灯泡电阻变化）</w:t>
      </w:r>
    </w:p>
    <w:p w14:paraId="2118CBD4">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left"/>
        <w:textAlignment w:val="center"/>
        <w:rPr>
          <w:rFonts w:eastAsia="宋体" w:hint="default"/>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1800225" cy="1600200"/>
            <wp:effectExtent l="0" t="0" r="0" b="0"/>
            <wp:docPr id="100027" name="图片 100027" descr="@@@be917bf1-3fe8-4ffc-92ad-0e2fa5fd4d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be917bf1-3fe8-4ffc-92ad-0e2fa5fd4d75"/>
                    <pic:cNvPicPr>
                      <a:picLocks noChangeAspect="1"/>
                    </pic:cNvPicPr>
                  </pic:nvPicPr>
                  <pic:blipFill>
                    <a:blip xmlns:r="http://schemas.openxmlformats.org/officeDocument/2006/relationships" r:embed="rId45"/>
                    <a:stretch>
                      <a:fillRect/>
                    </a:stretch>
                  </pic:blipFill>
                  <pic:spPr>
                    <a:xfrm>
                      <a:off x="0" y="0"/>
                      <a:ext cx="1800225" cy="1600200"/>
                    </a:xfrm>
                    <a:prstGeom prst="rect">
                      <a:avLst/>
                    </a:prstGeom>
                  </pic:spPr>
                </pic:pic>
              </a:graphicData>
            </a:graphic>
          </wp:inline>
        </w:drawing>
      </w:r>
      <w:r>
        <w:rPr>
          <w:rFonts w:cs="Times New Roman" w:hint="eastAsia"/>
          <w:strike w:val="0"/>
          <w:kern w:val="0"/>
          <w:sz w:val="22"/>
          <w:szCs w:val="22"/>
          <w:u w:val="none"/>
          <w:lang w:val="en-US" w:eastAsia="zh-CN"/>
        </w:rPr>
        <w:t xml:space="preserve">T15   </w:t>
      </w:r>
      <w:r>
        <w:rPr>
          <w:rFonts w:ascii="Times New Roman" w:eastAsia="Times New Roman" w:hAnsi="Times New Roman" w:cs="Times New Roman"/>
          <w:strike w:val="0"/>
          <w:kern w:val="0"/>
          <w:sz w:val="22"/>
          <w:szCs w:val="22"/>
          <w:u w:val="none"/>
        </w:rPr>
        <w:drawing>
          <wp:inline distT="0" distB="0" distL="114300" distR="114300">
            <wp:extent cx="1819275" cy="1156335"/>
            <wp:effectExtent l="0" t="0" r="9525" b="5715"/>
            <wp:docPr id="100029" name="图片 100029" descr="@@@2be0b4c6-a990-48a9-bced-93cbbda9a0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2be0b4c6-a990-48a9-bced-93cbbda9a00c"/>
                    <pic:cNvPicPr>
                      <a:picLocks noChangeAspect="1"/>
                    </pic:cNvPicPr>
                  </pic:nvPicPr>
                  <pic:blipFill>
                    <a:blip xmlns:r="http://schemas.openxmlformats.org/officeDocument/2006/relationships" r:embed="rId46"/>
                    <a:stretch>
                      <a:fillRect/>
                    </a:stretch>
                  </pic:blipFill>
                  <pic:spPr>
                    <a:xfrm>
                      <a:off x="0" y="0"/>
                      <a:ext cx="1819275" cy="115633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 xml:space="preserve">T16  </w:t>
      </w:r>
    </w:p>
    <w:p w14:paraId="3EF7F352">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16．（本题2分）如图是一款电煮锅的简化电路图。闭合开关S后，绕</w:t>
      </w:r>
      <w:r>
        <w:rPr>
          <w:rFonts w:ascii="Times New Roman" w:eastAsia="宋体" w:hAnsi="Times New Roman" w:cs="Times New Roman"/>
          <w:b w:val="0"/>
          <w:i w:val="0"/>
          <w:sz w:val="22"/>
          <w:szCs w:val="22"/>
        </w:rPr>
        <w:t>O</w:t>
      </w:r>
      <w:r>
        <w:rPr>
          <w:rFonts w:eastAsia="宋体"/>
          <w:b w:val="0"/>
          <w:i w:val="0"/>
          <w:sz w:val="22"/>
          <w:szCs w:val="22"/>
        </w:rPr>
        <w:t>点转动旋钮开关，可实现高温和低温两个挡位的切换。根据以上要求，请在图中虚线框内补画出导线、两个阻值相等的发热电阻</w:t>
      </w:r>
      <w:r>
        <w:rPr>
          <w:rFonts w:ascii="Times New Roman" w:eastAsia="宋体" w:hAnsi="Times New Roman" w:cs="Times New Roman"/>
          <w:b w:val="0"/>
          <w:i w:val="0"/>
          <w:sz w:val="22"/>
          <w:szCs w:val="22"/>
        </w:rPr>
        <w:t>R</w:t>
      </w:r>
      <w:r>
        <w:rPr>
          <w:rFonts w:eastAsia="宋体"/>
          <w:b w:val="0"/>
          <w:i w:val="0"/>
          <w:sz w:val="22"/>
          <w:szCs w:val="22"/>
        </w:rPr>
        <w:t>三个元件的符号，将电煮锅的电路图补充完整。</w:t>
      </w:r>
    </w:p>
    <w:p w14:paraId="3D2A68A5">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四、实验探究题(共3题；每空1分，共19分)</w:t>
      </w:r>
    </w:p>
    <w:p w14:paraId="1522AE56">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17．（本题6分）物理学科是一门以实验为基础的学科，实验中仪器的读数是必不可少的。</w:t>
      </w:r>
    </w:p>
    <w:p w14:paraId="4D14531A">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5847080" cy="1348105"/>
            <wp:effectExtent l="0" t="0" r="1270" b="4445"/>
            <wp:docPr id="100031" name="图片 100031" descr="@@@2df18748-b55d-42fb-8279-6044c065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df18748-b55d-42fb-8279-6044c0650317"/>
                    <pic:cNvPicPr>
                      <a:picLocks noChangeAspect="1"/>
                    </pic:cNvPicPr>
                  </pic:nvPicPr>
                  <pic:blipFill>
                    <a:blip xmlns:r="http://schemas.openxmlformats.org/officeDocument/2006/relationships" r:embed="rId47"/>
                    <a:stretch>
                      <a:fillRect/>
                    </a:stretch>
                  </pic:blipFill>
                  <pic:spPr>
                    <a:xfrm>
                      <a:off x="0" y="0"/>
                      <a:ext cx="5847080" cy="1348105"/>
                    </a:xfrm>
                    <a:prstGeom prst="rect">
                      <a:avLst/>
                    </a:prstGeom>
                  </pic:spPr>
                </pic:pic>
              </a:graphicData>
            </a:graphic>
          </wp:inline>
        </w:drawing>
      </w:r>
    </w:p>
    <w:p w14:paraId="2217285F">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(1)如图甲所示，电流表的示数为</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A；</w:t>
      </w:r>
    </w:p>
    <w:p w14:paraId="340D1285">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(2)如图乙所示，电能表的示数为</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sz w:val="22"/>
          <w:szCs w:val="22"/>
        </w:rPr>
        <w:object>
          <v:shape id="_x0000_i1039" type="#_x0000_t75" alt="eqIdb4efbcdb90b28563485995178e82f2c9" style="width:29.85pt;height:12.3pt" o:ole="" coordsize="21600,21600" o:preferrelative="t" filled="f" stroked="f">
            <v:stroke joinstyle="miter"/>
            <v:imagedata r:id="rId48" o:title="eqIdb4efbcdb90b28563485995178e82f2c9"/>
            <o:lock v:ext="edit" aspectratio="t"/>
            <w10:anchorlock/>
          </v:shape>
          <o:OLEObject Type="Embed" ProgID="Equation.DSMT4" ShapeID="_x0000_i1039" DrawAspect="Content" ObjectID="_1468075739" r:id="rId49"/>
        </w:object>
      </w:r>
      <w:r>
        <w:rPr>
          <w:rFonts w:eastAsia="宋体"/>
          <w:b w:val="0"/>
          <w:i w:val="0"/>
          <w:sz w:val="22"/>
          <w:szCs w:val="22"/>
        </w:rPr>
        <w:t>；用2度电，它的转盘转过</w:t>
      </w:r>
      <w:r>
        <w:rPr>
          <w:rFonts w:ascii="Times New Roman" w:eastAsia="宋体" w:hAnsi="Times New Roman" w:cs="Times New Roman"/>
          <w:b w:val="0"/>
          <w:i w:val="0"/>
          <w:sz w:val="22"/>
          <w:szCs w:val="22"/>
          <w:u w:val="single"/>
        </w:rPr>
        <w:t xml:space="preserve">      </w:t>
      </w:r>
      <w:r>
        <w:rPr>
          <w:rFonts w:eastAsia="宋体"/>
          <w:b w:val="0"/>
          <w:i w:val="0"/>
          <w:sz w:val="22"/>
          <w:szCs w:val="22"/>
        </w:rPr>
        <w:t>转；</w:t>
      </w:r>
    </w:p>
    <w:p w14:paraId="030CDAD6">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(3)图丙和丁是探究“电流通过导体时产生热量与哪些因素有关”的实验装置，两个透明容器中密封着初温、质量相同的空气。如图丁闭合开关后，电阻丝发热，内能增加，这是通过</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（选填“热传递”或“做功”）改变了电阻丝的内能；</w:t>
      </w:r>
    </w:p>
    <w:p w14:paraId="650854F0">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(4)利用丁装置可探究电流产生的热量与</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eastAsia="宋体"/>
          <w:b w:val="0"/>
          <w:i w:val="0"/>
          <w:sz w:val="22"/>
          <w:szCs w:val="22"/>
        </w:rPr>
        <w:t>的关系，图丁所示的装置</w:t>
      </w:r>
      <w:r>
        <w:rPr>
          <w:rFonts w:ascii="Times New Roman" w:eastAsia="宋体" w:hAnsi="Times New Roman" w:cs="Times New Roman"/>
          <w:b w:val="0"/>
          <w:i w:val="0"/>
          <w:sz w:val="22"/>
          <w:szCs w:val="22"/>
          <w:u w:val="single"/>
        </w:rPr>
        <w:t xml:space="preserve">      </w:t>
      </w:r>
      <w:r>
        <w:rPr>
          <w:rFonts w:eastAsia="宋体"/>
          <w:b w:val="0"/>
          <w:i w:val="0"/>
          <w:sz w:val="22"/>
          <w:szCs w:val="22"/>
        </w:rPr>
        <w:t>（选填“能”或“不能”）解释“电炉丝热得发红，而连接它的导线却几乎不发热”。</w:t>
      </w:r>
    </w:p>
    <w:p w14:paraId="4A66D2C6">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18．（本题6分）在跨学科实践课上，某小组开展了“探究光敏电阻阻值与光照关系”的学习活动。下面是该小组同学交流的实践过程，请帮助完成下列内容：</w:t>
      </w:r>
    </w:p>
    <w:p w14:paraId="6ECF26A9">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【项目准备】可供选择的器材有光敏电阻（阻值约为3000Ω）、小灯泡（2.5V</w:t>
      </w:r>
      <w:r>
        <w:rPr>
          <w:rFonts w:ascii="Times New Roman" w:eastAsia="宋体" w:hAnsi="Times New Roman" w:cs="Times New Roman"/>
          <w:b w:val="0"/>
          <w:i w:val="0"/>
          <w:kern w:val="0"/>
          <w:sz w:val="22"/>
          <w:szCs w:val="22"/>
        </w:rPr>
        <w:t>  </w:t>
      </w:r>
      <w:r>
        <w:rPr>
          <w:rFonts w:eastAsia="宋体"/>
          <w:b w:val="0"/>
          <w:i w:val="0"/>
          <w:sz w:val="22"/>
          <w:szCs w:val="22"/>
        </w:rPr>
        <w:t>0.3A）、发光二极管、开关各一个，干电池两节，导线若干。</w:t>
      </w:r>
    </w:p>
    <w:p w14:paraId="29370DF1">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【项目分解】（1）设计电路；（2）优化电路。</w:t>
      </w:r>
    </w:p>
    <w:p w14:paraId="7F440F73">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【项目实施】</w:t>
      </w:r>
    </w:p>
    <w:p w14:paraId="34A005EB">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设计电路：我们在电路中串联一个小灯泡，通过小灯泡亮暗来判断光敏电阻阻值是变大还是变小。另一个需要解决的问题是，在实验中如何模拟照射到光敏电阻上的强光和弱光呢？对应的方法是：可以用手捂住光敏电阻来模拟</w:t>
      </w:r>
      <w:r>
        <w:rPr>
          <w:rFonts w:ascii="Times New Roman" w:eastAsia="宋体" w:hAnsi="Times New Roman" w:cs="Times New Roman"/>
          <w:b w:val="0"/>
          <w:i w:val="0"/>
          <w:sz w:val="22"/>
          <w:szCs w:val="22"/>
          <w:u w:val="single"/>
        </w:rPr>
        <w:t xml:space="preserve">       </w:t>
      </w:r>
      <w:r>
        <w:rPr>
          <w:rFonts w:eastAsia="宋体"/>
          <w:b w:val="0"/>
          <w:i w:val="0"/>
          <w:sz w:val="22"/>
          <w:szCs w:val="22"/>
        </w:rPr>
        <w:t>（选填“强光”或“弱光”）照射。</w:t>
      </w:r>
    </w:p>
    <w:p w14:paraId="6BB0E1E0">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通过讨论，我们设计的电路图如图1所示；根据电路图组装好电路后，闭合开关，小灯泡不亮。经检查，实验仪器都没有损坏。经分析，我们找到了灯泡不亮的原因，原因是</w:t>
      </w:r>
      <w:r>
        <w:rPr>
          <w:rFonts w:ascii="Times New Roman" w:eastAsia="宋体" w:hAnsi="Times New Roman" w:cs="Times New Roman"/>
          <w:b w:val="0"/>
          <w:i w:val="0"/>
          <w:sz w:val="22"/>
          <w:szCs w:val="22"/>
          <w:u w:val="single"/>
        </w:rPr>
        <w:t xml:space="preserve">    </w:t>
      </w:r>
      <w:r>
        <w:rPr>
          <w:rFonts w:cs="Times New Roman" w:hint="eastAsia"/>
          <w:b w:val="0"/>
          <w:i w:val="0"/>
          <w:sz w:val="22"/>
          <w:szCs w:val="22"/>
          <w:u w:val="single"/>
          <w:lang w:val="en-US" w:eastAsia="zh-CN"/>
        </w:rPr>
        <w:t xml:space="preserve">                          </w:t>
      </w:r>
      <w:r>
        <w:rPr>
          <w:rFonts w:ascii="Times New Roman" w:eastAsia="宋体" w:hAnsi="Times New Roman" w:cs="Times New Roman"/>
          <w:b w:val="0"/>
          <w:i w:val="0"/>
          <w:sz w:val="22"/>
          <w:szCs w:val="22"/>
          <w:u w:val="single"/>
        </w:rPr>
        <w:t xml:space="preserve">   </w:t>
      </w:r>
      <w:r>
        <w:rPr>
          <w:rFonts w:eastAsia="宋体"/>
          <w:b w:val="0"/>
          <w:i w:val="0"/>
          <w:sz w:val="22"/>
          <w:szCs w:val="22"/>
        </w:rPr>
        <w:t>。</w:t>
      </w:r>
    </w:p>
    <w:p w14:paraId="36E556DE">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5124450" cy="1354455"/>
            <wp:effectExtent l="0" t="0" r="0" b="17145"/>
            <wp:docPr id="100033" name="图片 100033" descr="@@@c48cb188-eed0-4cdb-9e5d-8d5c0c353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48cb188-eed0-4cdb-9e5d-8d5c0c35312b"/>
                    <pic:cNvPicPr>
                      <a:picLocks noChangeAspect="1"/>
                    </pic:cNvPicPr>
                  </pic:nvPicPr>
                  <pic:blipFill>
                    <a:blip xmlns:r="http://schemas.openxmlformats.org/officeDocument/2006/relationships" r:embed="rId50"/>
                    <a:stretch>
                      <a:fillRect/>
                    </a:stretch>
                  </pic:blipFill>
                  <pic:spPr>
                    <a:xfrm>
                      <a:off x="0" y="0"/>
                      <a:ext cx="5124450" cy="1354455"/>
                    </a:xfrm>
                    <a:prstGeom prst="rect">
                      <a:avLst/>
                    </a:prstGeom>
                  </pic:spPr>
                </pic:pic>
              </a:graphicData>
            </a:graphic>
          </wp:inline>
        </w:drawing>
      </w:r>
    </w:p>
    <w:p w14:paraId="5EF42F3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（2）优化电路：经过讨论我们对电路进行了改进，改进后的电路图如图2所示。闭合开关，二极管发光，则电源的正极为</w:t>
      </w:r>
      <w:r>
        <w:rPr>
          <w:rFonts w:ascii="Times New Roman" w:eastAsia="宋体" w:hAnsi="Times New Roman" w:cs="Times New Roman"/>
          <w:b w:val="0"/>
          <w:i w:val="0"/>
          <w:sz w:val="22"/>
          <w:szCs w:val="22"/>
          <w:u w:val="single"/>
        </w:rPr>
        <w:t xml:space="preserve">       </w:t>
      </w:r>
      <w:r>
        <w:rPr>
          <w:rFonts w:eastAsia="宋体"/>
          <w:b w:val="0"/>
          <w:i w:val="0"/>
          <w:sz w:val="22"/>
          <w:szCs w:val="22"/>
        </w:rPr>
        <w:t>（选填“</w:t>
      </w:r>
      <w:r>
        <w:rPr>
          <w:rFonts w:ascii="Times New Roman" w:eastAsia="宋体" w:hAnsi="Times New Roman" w:cs="Times New Roman"/>
          <w:b w:val="0"/>
          <w:i w:val="0"/>
          <w:sz w:val="22"/>
          <w:szCs w:val="22"/>
        </w:rPr>
        <w:t>a</w:t>
      </w:r>
      <w:r>
        <w:rPr>
          <w:rFonts w:eastAsia="宋体"/>
          <w:b w:val="0"/>
          <w:i w:val="0"/>
          <w:sz w:val="22"/>
          <w:szCs w:val="22"/>
        </w:rPr>
        <w:t>”或“</w:t>
      </w:r>
      <w:r>
        <w:rPr>
          <w:rFonts w:ascii="Times New Roman" w:eastAsia="宋体" w:hAnsi="Times New Roman" w:cs="Times New Roman"/>
          <w:b w:val="0"/>
          <w:i w:val="0"/>
          <w:sz w:val="22"/>
          <w:szCs w:val="22"/>
        </w:rPr>
        <w:t>b</w:t>
      </w:r>
      <w:r>
        <w:rPr>
          <w:rFonts w:eastAsia="宋体"/>
          <w:b w:val="0"/>
          <w:i w:val="0"/>
          <w:sz w:val="22"/>
          <w:szCs w:val="22"/>
        </w:rPr>
        <w:t>”）端。通过实验发现：光照变弱时，二极管变暗；光照变强时，二极管变亮。分析信息可得：光照变弱时，光敏电阻阻值变</w:t>
      </w:r>
      <w:r>
        <w:rPr>
          <w:rFonts w:ascii="Times New Roman" w:eastAsia="宋体" w:hAnsi="Times New Roman" w:cs="Times New Roman"/>
          <w:b w:val="0"/>
          <w:i w:val="0"/>
          <w:sz w:val="22"/>
          <w:szCs w:val="22"/>
          <w:u w:val="single"/>
        </w:rPr>
        <w:t xml:space="preserve">       </w:t>
      </w:r>
      <w:r>
        <w:rPr>
          <w:rFonts w:eastAsia="宋体"/>
          <w:b w:val="0"/>
          <w:i w:val="0"/>
          <w:sz w:val="22"/>
          <w:szCs w:val="22"/>
        </w:rPr>
        <w:t>。</w:t>
      </w:r>
    </w:p>
    <w:p w14:paraId="05151261">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【项目拓展】如图3所示是一种流水线上应用的计数器的简化电路，电源电压恒为3V，</w:t>
      </w:r>
      <w:r>
        <w:rPr>
          <w:sz w:val="22"/>
          <w:szCs w:val="22"/>
        </w:rPr>
        <w:object>
          <v:shape id="_x0000_i1040" type="#_x0000_t75" alt="eqId19f20f21a9d50b61dac519a3ddab539d" style="width:13.2pt;height:15.9pt" o:ole="" coordsize="21600,21600" o:preferrelative="t" filled="f" stroked="f">
            <v:stroke joinstyle="miter"/>
            <v:imagedata r:id="rId22" o:title="eqId19f20f21a9d50b61dac519a3ddab539d"/>
            <o:lock v:ext="edit" aspectratio="t"/>
            <w10:anchorlock/>
          </v:shape>
          <o:OLEObject Type="Embed" ProgID="Equation.DSMT4" ShapeID="_x0000_i1040" DrawAspect="Content" ObjectID="_1468075740" r:id="rId51"/>
        </w:object>
      </w:r>
      <w:r>
        <w:rPr>
          <w:rFonts w:eastAsia="宋体"/>
          <w:b w:val="0"/>
          <w:i w:val="0"/>
          <w:sz w:val="22"/>
          <w:szCs w:val="22"/>
        </w:rPr>
        <w:t>是定值电阻，阻值为20Ω，检测器相当于一个电压表。</w:t>
      </w:r>
      <w:r>
        <w:rPr>
          <w:sz w:val="22"/>
          <w:szCs w:val="22"/>
        </w:rPr>
        <w:object>
          <v:shape id="_x0000_i1041"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41" DrawAspect="Content" ObjectID="_1468075741" r:id="rId52"/>
        </w:object>
      </w:r>
      <w:r>
        <w:rPr>
          <w:rFonts w:eastAsia="宋体"/>
          <w:b w:val="0"/>
          <w:i w:val="0"/>
          <w:sz w:val="22"/>
          <w:szCs w:val="22"/>
        </w:rPr>
        <w:t>是一种光敏元件，当流水线上的物品挡住射向</w:t>
      </w:r>
      <w:r>
        <w:rPr>
          <w:sz w:val="22"/>
          <w:szCs w:val="22"/>
        </w:rPr>
        <w:object>
          <v:shape id="_x0000_i1042"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42" DrawAspect="Content" ObjectID="_1468075742" r:id="rId53"/>
        </w:object>
      </w:r>
      <w:r>
        <w:rPr>
          <w:rFonts w:eastAsia="宋体"/>
          <w:b w:val="0"/>
          <w:i w:val="0"/>
          <w:sz w:val="22"/>
          <w:szCs w:val="22"/>
        </w:rPr>
        <w:t>的红外线时，</w:t>
      </w:r>
      <w:r>
        <w:rPr>
          <w:sz w:val="22"/>
          <w:szCs w:val="22"/>
        </w:rPr>
        <w:object>
          <v:shape id="_x0000_i1043"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43" DrawAspect="Content" ObjectID="_1468075743" r:id="rId54"/>
        </w:object>
      </w:r>
      <w:r>
        <w:rPr>
          <w:rFonts w:eastAsia="宋体"/>
          <w:b w:val="0"/>
          <w:i w:val="0"/>
          <w:sz w:val="22"/>
          <w:szCs w:val="22"/>
        </w:rPr>
        <w:t>的阻值变化与上述实验中光敏电阻在光照变弱时的阻值变化相同。图4是某时段</w:t>
      </w:r>
      <w:r>
        <w:rPr>
          <w:rFonts w:ascii="Times New Roman" w:eastAsia="宋体" w:hAnsi="Times New Roman" w:cs="Times New Roman"/>
          <w:b w:val="0"/>
          <w:i w:val="0"/>
          <w:sz w:val="22"/>
          <w:szCs w:val="22"/>
        </w:rPr>
        <w:t>AB</w:t>
      </w:r>
      <w:r>
        <w:rPr>
          <w:rFonts w:eastAsia="宋体"/>
          <w:b w:val="0"/>
          <w:i w:val="0"/>
          <w:sz w:val="22"/>
          <w:szCs w:val="22"/>
        </w:rPr>
        <w:t>两端的电压随时间变化的图象。当</w:t>
      </w:r>
      <w:r>
        <w:rPr>
          <w:rFonts w:ascii="Times New Roman" w:eastAsia="宋体" w:hAnsi="Times New Roman" w:cs="Times New Roman"/>
          <w:b w:val="0"/>
          <w:i w:val="0"/>
          <w:sz w:val="22"/>
          <w:szCs w:val="22"/>
        </w:rPr>
        <w:t>AB</w:t>
      </w:r>
      <w:r>
        <w:rPr>
          <w:rFonts w:eastAsia="宋体"/>
          <w:b w:val="0"/>
          <w:i w:val="0"/>
          <w:sz w:val="22"/>
          <w:szCs w:val="22"/>
        </w:rPr>
        <w:t>两端的电压为</w:t>
      </w:r>
      <w:r>
        <w:rPr>
          <w:rFonts w:ascii="Times New Roman" w:eastAsia="宋体" w:hAnsi="Times New Roman" w:cs="Times New Roman"/>
          <w:b w:val="0"/>
          <w:i w:val="0"/>
          <w:sz w:val="22"/>
          <w:szCs w:val="22"/>
          <w:u w:val="single"/>
        </w:rPr>
        <w:t xml:space="preserve">       </w:t>
      </w:r>
      <w:r>
        <w:rPr>
          <w:rFonts w:eastAsia="宋体"/>
          <w:b w:val="0"/>
          <w:i w:val="0"/>
          <w:sz w:val="22"/>
          <w:szCs w:val="22"/>
        </w:rPr>
        <w:t>V时，计数器会计数一次。当流水线上的物品没有挡住射向</w:t>
      </w:r>
      <w:r>
        <w:rPr>
          <w:sz w:val="22"/>
          <w:szCs w:val="22"/>
        </w:rPr>
        <w:object>
          <v:shape id="_x0000_i1044"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44" DrawAspect="Content" ObjectID="_1468075744" r:id="rId55"/>
        </w:object>
      </w:r>
      <w:r>
        <w:rPr>
          <w:rFonts w:eastAsia="宋体"/>
          <w:b w:val="0"/>
          <w:i w:val="0"/>
          <w:sz w:val="22"/>
          <w:szCs w:val="22"/>
        </w:rPr>
        <w:t>的红外线时，</w:t>
      </w:r>
      <w:r>
        <w:rPr>
          <w:sz w:val="22"/>
          <w:szCs w:val="22"/>
        </w:rPr>
        <w:object>
          <v:shape id="_x0000_i1045"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45" DrawAspect="Content" ObjectID="_1468075745" r:id="rId56"/>
        </w:object>
      </w:r>
      <w:r>
        <w:rPr>
          <w:rFonts w:eastAsia="宋体"/>
          <w:b w:val="0"/>
          <w:i w:val="0"/>
          <w:sz w:val="22"/>
          <w:szCs w:val="22"/>
        </w:rPr>
        <w:t>的阻值为</w:t>
      </w:r>
      <w:r>
        <w:rPr>
          <w:rFonts w:ascii="Times New Roman" w:eastAsia="宋体" w:hAnsi="Times New Roman" w:cs="Times New Roman"/>
          <w:b w:val="0"/>
          <w:i w:val="0"/>
          <w:sz w:val="22"/>
          <w:szCs w:val="22"/>
          <w:u w:val="single"/>
        </w:rPr>
        <w:t xml:space="preserve">       </w:t>
      </w:r>
      <w:r>
        <w:rPr>
          <w:rFonts w:eastAsia="宋体"/>
          <w:b w:val="0"/>
          <w:i w:val="0"/>
          <w:sz w:val="22"/>
          <w:szCs w:val="22"/>
        </w:rPr>
        <w:t>Ω。</w:t>
      </w:r>
    </w:p>
    <w:p w14:paraId="196295A0">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19．（本题7分）如图所示，在测量小灯泡的电功率的实验中，用到以下器材：额定电压为2.5V的待测小灯泡（电阻大约10Ω）、滑动变阻器</w:t>
      </w:r>
      <w:r>
        <w:rPr>
          <w:sz w:val="22"/>
          <w:szCs w:val="22"/>
        </w:rPr>
        <w:object>
          <v:shape id="_x0000_i1046"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46" DrawAspect="Content" ObjectID="_1468075746" r:id="rId57"/>
        </w:object>
      </w:r>
      <w:r>
        <w:rPr>
          <w:rFonts w:eastAsia="宋体"/>
          <w:b w:val="0"/>
          <w:i w:val="0"/>
          <w:sz w:val="22"/>
          <w:szCs w:val="22"/>
        </w:rPr>
        <w:t>“</w:t>
      </w:r>
      <w:r>
        <w:rPr>
          <w:sz w:val="22"/>
          <w:szCs w:val="22"/>
        </w:rPr>
        <w:object>
          <v:shape id="_x0000_i1047" type="#_x0000_t75" alt="eqId588917052bb618ea17fe191e996c3f09" style="width:47.5pt;height:14.1pt" o:ole="" coordsize="21600,21600" o:preferrelative="t" filled="f" stroked="f">
            <v:stroke joinstyle="miter"/>
            <v:imagedata r:id="rId58" o:title="eqId588917052bb618ea17fe191e996c3f09"/>
            <o:lock v:ext="edit" aspectratio="t"/>
            <w10:anchorlock/>
          </v:shape>
          <o:OLEObject Type="Embed" ProgID="Equation.DSMT4" ShapeID="_x0000_i1047" DrawAspect="Content" ObjectID="_1468075747" r:id="rId59"/>
        </w:object>
      </w:r>
      <w:r>
        <w:rPr>
          <w:rFonts w:eastAsia="宋体"/>
          <w:b w:val="0"/>
          <w:i w:val="0"/>
          <w:sz w:val="22"/>
          <w:szCs w:val="22"/>
        </w:rPr>
        <w:t>”和</w:t>
      </w:r>
      <w:r>
        <w:rPr>
          <w:sz w:val="22"/>
          <w:szCs w:val="22"/>
        </w:rPr>
        <w:object>
          <v:shape id="_x0000_i1048" type="#_x0000_t75" alt="eqId19f20f21a9d50b61dac519a3ddab539d" style="width:13.2pt;height:15.9pt" o:ole="" coordsize="21600,21600" o:preferrelative="t" filled="f" stroked="f">
            <v:stroke joinstyle="miter"/>
            <v:imagedata r:id="rId22" o:title="eqId19f20f21a9d50b61dac519a3ddab539d"/>
            <o:lock v:ext="edit" aspectratio="t"/>
            <w10:anchorlock/>
          </v:shape>
          <o:OLEObject Type="Embed" ProgID="Equation.DSMT4" ShapeID="_x0000_i1048" DrawAspect="Content" ObjectID="_1468075748" r:id="rId60"/>
        </w:object>
      </w:r>
      <w:r>
        <w:rPr>
          <w:rFonts w:eastAsia="宋体"/>
          <w:b w:val="0"/>
          <w:i w:val="0"/>
          <w:sz w:val="22"/>
          <w:szCs w:val="22"/>
        </w:rPr>
        <w:t>“</w:t>
      </w:r>
      <w:r>
        <w:rPr>
          <w:sz w:val="22"/>
          <w:szCs w:val="22"/>
        </w:rPr>
        <w:object>
          <v:shape id="_x0000_i1049" type="#_x0000_t75" alt="eqId5ce3d9cacf460570f499afec7afa2fcd" style="width:33.4pt;height:12.45pt" o:ole="" coordsize="21600,21600" o:preferrelative="t" filled="f" stroked="f">
            <v:stroke joinstyle="miter"/>
            <v:imagedata r:id="rId61" o:title="eqId5ce3d9cacf460570f499afec7afa2fcd"/>
            <o:lock v:ext="edit" aspectratio="t"/>
            <w10:anchorlock/>
          </v:shape>
          <o:OLEObject Type="Embed" ProgID="Equation.DSMT4" ShapeID="_x0000_i1049" DrawAspect="Content" ObjectID="_1468075749" r:id="rId62"/>
        </w:object>
      </w:r>
      <w:r>
        <w:rPr>
          <w:rFonts w:eastAsia="宋体"/>
          <w:b w:val="0"/>
          <w:i w:val="0"/>
          <w:sz w:val="22"/>
          <w:szCs w:val="22"/>
        </w:rPr>
        <w:t>”各一个、电流表（0~0．6A、0~3A）、电压表（0~3V、0~15V）、学生电源（电压恒为6V）、开关、导线若干。</w:t>
      </w:r>
    </w:p>
    <w:p w14:paraId="5A3A34C8">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both"/>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4354195" cy="1125220"/>
            <wp:effectExtent l="0" t="0" r="8255" b="17780"/>
            <wp:docPr id="100035" name="图片 100035" descr="@@@65829bbe-1367-4966-985f-5dcf4a7a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65829bbe-1367-4966-985f-5dcf4a7a4825"/>
                    <pic:cNvPicPr>
                      <a:picLocks noChangeAspect="1"/>
                    </pic:cNvPicPr>
                  </pic:nvPicPr>
                  <pic:blipFill>
                    <a:blip xmlns:r="http://schemas.openxmlformats.org/officeDocument/2006/relationships" r:embed="rId63"/>
                    <a:stretch>
                      <a:fillRect/>
                    </a:stretch>
                  </pic:blipFill>
                  <pic:spPr>
                    <a:xfrm>
                      <a:off x="0" y="0"/>
                      <a:ext cx="4354195" cy="1125220"/>
                    </a:xfrm>
                    <a:prstGeom prst="rect">
                      <a:avLst/>
                    </a:prstGeom>
                  </pic:spPr>
                </pic:pic>
              </a:graphicData>
            </a:graphic>
          </wp:inline>
        </w:drawing>
      </w:r>
    </w:p>
    <w:p w14:paraId="5F3A7768">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(1)请你用笔画线代替导线，将图甲中的实物电路连接完整（连线不得交叉）；</w:t>
      </w:r>
    </w:p>
    <w:p w14:paraId="6364FF9E">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(2)本实验中小明对滑动变阻器的选择是</w:t>
      </w:r>
      <w:r>
        <w:rPr>
          <w:rFonts w:ascii="Times New Roman" w:eastAsia="宋体" w:hAnsi="Times New Roman" w:cs="Times New Roman"/>
          <w:b w:val="0"/>
          <w:i w:val="0"/>
          <w:sz w:val="22"/>
          <w:szCs w:val="22"/>
          <w:u w:val="single"/>
        </w:rPr>
        <w:t xml:space="preserve">       </w:t>
      </w:r>
      <w:r>
        <w:rPr>
          <w:rFonts w:eastAsia="宋体"/>
          <w:b w:val="0"/>
          <w:i w:val="0"/>
          <w:sz w:val="22"/>
          <w:szCs w:val="22"/>
        </w:rPr>
        <w:t>（选填</w:t>
      </w:r>
      <w:r>
        <w:rPr>
          <w:sz w:val="22"/>
          <w:szCs w:val="22"/>
        </w:rPr>
        <w:object>
          <v:shape id="_x0000_i1050" type="#_x0000_t75" alt="eqId9efc18a5bb2e53586331b2a58538a48b" style="width:11.4pt;height:17.4pt" o:ole="" coordsize="21600,21600" o:preferrelative="t" filled="f" stroked="f">
            <v:stroke joinstyle="miter"/>
            <v:imagedata r:id="rId20" o:title="eqId9efc18a5bb2e53586331b2a58538a48b"/>
            <o:lock v:ext="edit" aspectratio="t"/>
            <w10:anchorlock/>
          </v:shape>
          <o:OLEObject Type="Embed" ProgID="Equation.DSMT4" ShapeID="_x0000_i1050" DrawAspect="Content" ObjectID="_1468075750" r:id="rId64"/>
        </w:object>
      </w:r>
      <w:r>
        <w:rPr>
          <w:rFonts w:eastAsia="宋体"/>
          <w:b w:val="0"/>
          <w:i w:val="0"/>
          <w:sz w:val="22"/>
          <w:szCs w:val="22"/>
        </w:rPr>
        <w:t>或</w:t>
      </w:r>
      <w:r>
        <w:rPr>
          <w:sz w:val="22"/>
          <w:szCs w:val="22"/>
        </w:rPr>
        <w:object>
          <v:shape id="_x0000_i1051" type="#_x0000_t75" alt="eqId19f20f21a9d50b61dac519a3ddab539d" style="width:13.2pt;height:15.9pt" o:ole="" coordsize="21600,21600" o:preferrelative="t" filled="f" stroked="f">
            <v:stroke joinstyle="miter"/>
            <v:imagedata r:id="rId22" o:title="eqId19f20f21a9d50b61dac519a3ddab539d"/>
            <o:lock v:ext="edit" aspectratio="t"/>
            <w10:anchorlock/>
          </v:shape>
          <o:OLEObject Type="Embed" ProgID="Equation.DSMT4" ShapeID="_x0000_i1051" DrawAspect="Content" ObjectID="_1468075751" r:id="rId65"/>
        </w:object>
      </w:r>
      <w:r>
        <w:rPr>
          <w:rFonts w:eastAsia="宋体"/>
          <w:b w:val="0"/>
          <w:i w:val="0"/>
          <w:sz w:val="22"/>
          <w:szCs w:val="22"/>
        </w:rPr>
        <w:t>）。</w:t>
      </w:r>
    </w:p>
    <w:p w14:paraId="696924A3">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(3)小明将电路连接好后，闭合开关，发现小灯泡不亮，电流表示数为零，电压表指针偏转超过最大刻度，则出现的故障可能是</w:t>
      </w:r>
      <w:r>
        <w:rPr>
          <w:rFonts w:ascii="Times New Roman" w:eastAsia="宋体" w:hAnsi="Times New Roman" w:cs="Times New Roman"/>
          <w:b w:val="0"/>
          <w:i w:val="0"/>
          <w:sz w:val="22"/>
          <w:szCs w:val="22"/>
          <w:u w:val="single"/>
        </w:rPr>
        <w:t xml:space="preserve">       </w:t>
      </w:r>
      <w:r>
        <w:rPr>
          <w:rFonts w:eastAsia="宋体"/>
          <w:b w:val="0"/>
          <w:i w:val="0"/>
          <w:sz w:val="22"/>
          <w:szCs w:val="22"/>
        </w:rPr>
        <w:t>；</w:t>
      </w:r>
    </w:p>
    <w:p w14:paraId="23DFBB4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(4)排除故障，闭合开关，移动滑片发现电压表示数为2V，要测量小灯泡的额定功率，应将滑片向</w:t>
      </w:r>
      <w:r>
        <w:rPr>
          <w:rFonts w:ascii="Times New Roman" w:eastAsia="宋体" w:hAnsi="Times New Roman" w:cs="Times New Roman"/>
          <w:b w:val="0"/>
          <w:i w:val="0"/>
          <w:sz w:val="22"/>
          <w:szCs w:val="22"/>
          <w:u w:val="single"/>
        </w:rPr>
        <w:t xml:space="preserve">       </w:t>
      </w:r>
      <w:r>
        <w:rPr>
          <w:rFonts w:eastAsia="宋体"/>
          <w:b w:val="0"/>
          <w:i w:val="0"/>
          <w:sz w:val="22"/>
          <w:szCs w:val="22"/>
        </w:rPr>
        <w:t>（选填“左”或“右”）移动；当灯泡正常发光时，电流表的示数如图乙所示，则小灯泡的额定功率是</w:t>
      </w:r>
      <w:r>
        <w:rPr>
          <w:rFonts w:ascii="Times New Roman" w:eastAsia="宋体" w:hAnsi="Times New Roman" w:cs="Times New Roman"/>
          <w:b w:val="0"/>
          <w:i w:val="0"/>
          <w:sz w:val="22"/>
          <w:szCs w:val="22"/>
          <w:u w:val="single"/>
        </w:rPr>
        <w:t xml:space="preserve">       </w:t>
      </w:r>
      <w:r>
        <w:rPr>
          <w:rFonts w:eastAsia="宋体"/>
          <w:b w:val="0"/>
          <w:i w:val="0"/>
          <w:sz w:val="22"/>
          <w:szCs w:val="22"/>
        </w:rPr>
        <w:t>W；</w:t>
      </w:r>
    </w:p>
    <w:p w14:paraId="568F20F7">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(5)若此实验的电流表损坏，小明在原有器材基础上，增加了一个阻值为</w:t>
      </w:r>
      <w:r>
        <w:rPr>
          <w:sz w:val="22"/>
          <w:szCs w:val="22"/>
        </w:rPr>
        <w:object>
          <v:shape id="_x0000_i1052" type="#_x0000_t75" alt="eqIdbe9b4a83b9aebebf29de0c4406ebf894" style="width:13.2pt;height:15.8pt" o:ole="" coordsize="21600,21600" o:preferrelative="t" filled="f" stroked="f">
            <v:stroke joinstyle="miter"/>
            <v:imagedata r:id="rId66" o:title="eqIdbe9b4a83b9aebebf29de0c4406ebf894"/>
            <o:lock v:ext="edit" aspectratio="t"/>
            <w10:anchorlock/>
          </v:shape>
          <o:OLEObject Type="Embed" ProgID="Equation.DSMT4" ShapeID="_x0000_i1052" DrawAspect="Content" ObjectID="_1468075752" r:id="rId67"/>
        </w:object>
      </w:r>
      <w:r>
        <w:rPr>
          <w:rFonts w:eastAsia="宋体"/>
          <w:b w:val="0"/>
          <w:i w:val="0"/>
          <w:sz w:val="22"/>
          <w:szCs w:val="22"/>
        </w:rPr>
        <w:t>的定值电阻和两个开关，设计了图丙所示的电路，顺利完成测小灯泡额定功率的实验（设小灯泡的额定电压为</w:t>
      </w:r>
      <w:r>
        <w:rPr>
          <w:sz w:val="22"/>
          <w:szCs w:val="22"/>
        </w:rPr>
        <w:object>
          <v:shape id="_x0000_i1053" type="#_x0000_t75" alt="eqIddbe5cb81b72e94f92d2aaecd553daac2" style="width:16.7pt;height:17.7pt" o:ole="" coordsize="21600,21600" o:preferrelative="t" filled="f" stroked="f">
            <v:stroke joinstyle="miter"/>
            <v:imagedata r:id="rId68" o:title="eqIddbe5cb81b72e94f92d2aaecd553daac2"/>
            <o:lock v:ext="edit" aspectratio="t"/>
            <w10:anchorlock/>
          </v:shape>
          <o:OLEObject Type="Embed" ProgID="Equation.DSMT4" ShapeID="_x0000_i1053" DrawAspect="Content" ObjectID="_1468075753" r:id="rId69"/>
        </w:object>
      </w:r>
      <w:r>
        <w:rPr>
          <w:rFonts w:eastAsia="宋体"/>
          <w:b w:val="0"/>
          <w:i w:val="0"/>
          <w:sz w:val="22"/>
          <w:szCs w:val="22"/>
        </w:rPr>
        <w:t>），实验步骤如下：</w:t>
      </w:r>
    </w:p>
    <w:p w14:paraId="21FE454A">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①如图连接电路；</w:t>
      </w:r>
    </w:p>
    <w:p w14:paraId="7B9B1A0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②闭合</w:t>
      </w:r>
      <w:r>
        <w:rPr>
          <w:sz w:val="22"/>
          <w:szCs w:val="22"/>
        </w:rPr>
        <w:object>
          <v:shape id="_x0000_i1054" type="#_x0000_t75" alt="eqIdcbb7c747df90b1246e67ed4952aa2809" style="width:29.9pt;height:15.95pt" o:ole="" coordsize="21600,21600" o:preferrelative="t" filled="f" stroked="f">
            <v:stroke joinstyle="miter"/>
            <v:imagedata r:id="rId70" o:title="eqIdcbb7c747df90b1246e67ed4952aa2809"/>
            <o:lock v:ext="edit" aspectratio="t"/>
            <w10:anchorlock/>
          </v:shape>
          <o:OLEObject Type="Embed" ProgID="Equation.DSMT4" ShapeID="_x0000_i1054" DrawAspect="Content" ObjectID="_1468075754" r:id="rId71"/>
        </w:object>
      </w:r>
      <w:r>
        <w:rPr>
          <w:rFonts w:eastAsia="宋体"/>
          <w:b w:val="0"/>
          <w:i w:val="0"/>
          <w:sz w:val="22"/>
          <w:szCs w:val="22"/>
        </w:rPr>
        <w:t>，断开</w:t>
      </w:r>
      <w:r>
        <w:rPr>
          <w:sz w:val="22"/>
          <w:szCs w:val="22"/>
        </w:rPr>
        <w:object>
          <v:shape id="_x0000_i1055" type="#_x0000_t75" alt="eqId83c2d5971afbff8eca1b9aff5f76f710" style="width:11.4pt;height:16.25pt" o:ole="" coordsize="21600,21600" o:preferrelative="t" filled="f" stroked="f">
            <v:stroke joinstyle="miter"/>
            <v:imagedata r:id="rId72" o:title="eqId83c2d5971afbff8eca1b9aff5f76f710"/>
            <o:lock v:ext="edit" aspectratio="t"/>
            <w10:anchorlock/>
          </v:shape>
          <o:OLEObject Type="Embed" ProgID="Equation.DSMT4" ShapeID="_x0000_i1055" DrawAspect="Content" ObjectID="_1468075755" r:id="rId73"/>
        </w:object>
      </w:r>
      <w:r>
        <w:rPr>
          <w:rFonts w:eastAsia="宋体"/>
          <w:b w:val="0"/>
          <w:i w:val="0"/>
          <w:sz w:val="22"/>
          <w:szCs w:val="22"/>
        </w:rPr>
        <w:t>，移动滑动变阻器滑片P，记下</w:t>
      </w:r>
      <w:r>
        <w:rPr>
          <w:rFonts w:ascii="Times New Roman" w:eastAsia="宋体" w:hAnsi="Times New Roman" w:cs="Times New Roman"/>
          <w:b w:val="0"/>
          <w:i w:val="0"/>
          <w:sz w:val="22"/>
          <w:szCs w:val="22"/>
          <w:u w:val="single"/>
        </w:rPr>
        <w:t xml:space="preserve">       </w:t>
      </w:r>
      <w:r>
        <w:rPr>
          <w:rFonts w:eastAsia="宋体"/>
          <w:b w:val="0"/>
          <w:i w:val="0"/>
          <w:sz w:val="22"/>
          <w:szCs w:val="22"/>
        </w:rPr>
        <w:t>，保持滑动变阻器滑片不动；</w:t>
      </w:r>
    </w:p>
    <w:p w14:paraId="2BD0BFBB">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③闭合</w:t>
      </w:r>
      <w:r>
        <w:rPr>
          <w:sz w:val="22"/>
          <w:szCs w:val="22"/>
        </w:rPr>
        <w:object>
          <v:shape id="_x0000_i1056" type="#_x0000_t75" alt="eqId84e52f51759206a406d63bf276b67271" style="width:29pt;height:15.8pt" o:ole="" coordsize="21600,21600" o:preferrelative="t" filled="f" stroked="f">
            <v:stroke joinstyle="miter"/>
            <v:imagedata r:id="rId74" o:title="eqId84e52f51759206a406d63bf276b67271"/>
            <o:lock v:ext="edit" aspectratio="t"/>
            <w10:anchorlock/>
          </v:shape>
          <o:OLEObject Type="Embed" ProgID="Equation.DSMT4" ShapeID="_x0000_i1056" DrawAspect="Content" ObjectID="_1468075756" r:id="rId75"/>
        </w:object>
      </w:r>
      <w:r>
        <w:rPr>
          <w:rFonts w:eastAsia="宋体"/>
          <w:b w:val="0"/>
          <w:i w:val="0"/>
          <w:sz w:val="22"/>
          <w:szCs w:val="22"/>
        </w:rPr>
        <w:t>，断开</w:t>
      </w:r>
      <w:r>
        <w:rPr>
          <w:sz w:val="22"/>
          <w:szCs w:val="22"/>
        </w:rPr>
        <w:object>
          <v:shape id="_x0000_i1057" type="#_x0000_t75" alt="eqId530f5b63e797195906285c0c03eb9276" style="width:12.3pt;height:15.95pt" o:ole="" coordsize="21600,21600" o:preferrelative="t" filled="f" stroked="f">
            <v:stroke joinstyle="miter"/>
            <v:imagedata r:id="rId76" o:title="eqId530f5b63e797195906285c0c03eb9276"/>
            <o:lock v:ext="edit" aspectratio="t"/>
            <w10:anchorlock/>
          </v:shape>
          <o:OLEObject Type="Embed" ProgID="Equation.DSMT4" ShapeID="_x0000_i1057" DrawAspect="Content" ObjectID="_1468075757" r:id="rId77"/>
        </w:object>
      </w:r>
      <w:r>
        <w:rPr>
          <w:rFonts w:eastAsia="宋体"/>
          <w:b w:val="0"/>
          <w:i w:val="0"/>
          <w:sz w:val="22"/>
          <w:szCs w:val="22"/>
        </w:rPr>
        <w:t>，记下电压表示数</w:t>
      </w:r>
      <w:r>
        <w:rPr>
          <w:rFonts w:ascii="Times New Roman" w:eastAsia="宋体" w:hAnsi="Times New Roman" w:cs="Times New Roman"/>
          <w:b w:val="0"/>
          <w:i w:val="0"/>
          <w:sz w:val="22"/>
          <w:szCs w:val="22"/>
        </w:rPr>
        <w:t>U</w:t>
      </w:r>
      <w:r>
        <w:rPr>
          <w:rFonts w:eastAsia="宋体"/>
          <w:b w:val="0"/>
          <w:i w:val="0"/>
          <w:sz w:val="22"/>
          <w:szCs w:val="22"/>
        </w:rPr>
        <w:t>；</w:t>
      </w:r>
    </w:p>
    <w:p w14:paraId="078A7746">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④断开开关，整理器材。小灯泡额定功率的表达式</w:t>
      </w:r>
      <w:r>
        <w:rPr>
          <w:sz w:val="22"/>
          <w:szCs w:val="22"/>
        </w:rPr>
        <w:object>
          <v:shape id="_x0000_i1058" type="#_x0000_t75" alt="eqId3e989c65b1aaa8812e0e8bb6983c2bd0" style="width:18.45pt;height:11.4pt" o:ole="" coordsize="21600,21600" o:preferrelative="t" filled="f" stroked="f">
            <v:stroke joinstyle="miter"/>
            <v:imagedata r:id="rId78" o:title="eqId3e989c65b1aaa8812e0e8bb6983c2bd0"/>
            <o:lock v:ext="edit" aspectratio="t"/>
            <w10:anchorlock/>
          </v:shape>
          <o:OLEObject Type="Embed" ProgID="Equation.DSMT4" ShapeID="_x0000_i1058" DrawAspect="Content" ObjectID="_1468075758" r:id="rId79"/>
        </w:object>
      </w:r>
      <w:r>
        <w:rPr>
          <w:rFonts w:ascii="Times New Roman" w:eastAsia="宋体" w:hAnsi="Times New Roman" w:cs="Times New Roman"/>
          <w:b w:val="0"/>
          <w:i w:val="0"/>
          <w:sz w:val="22"/>
          <w:szCs w:val="22"/>
          <w:u w:val="single"/>
        </w:rPr>
        <w:t xml:space="preserve">       </w:t>
      </w:r>
      <w:r>
        <w:rPr>
          <w:rFonts w:eastAsia="宋体"/>
          <w:b w:val="0"/>
          <w:i w:val="0"/>
          <w:sz w:val="22"/>
          <w:szCs w:val="22"/>
        </w:rPr>
        <w:t>。</w:t>
      </w:r>
    </w:p>
    <w:p w14:paraId="46AA8A26">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五、计算题(共2题；共17分)</w:t>
      </w:r>
    </w:p>
    <w:p w14:paraId="721DEDF2">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20．（本题9分）半导体材料的导电能力介于导体和绝缘体之间，其电阻受温度影响较大。如图甲是某种半导体材料的电阻随温度变化的关系图像。根据这种半导体材料电阻的特性，小明和他的同学设计了一个电路（如图乙），可以测定某一空间的温度，使用的器材如下：半导体电阻、电源、电流表</w:t>
      </w:r>
      <w:r>
        <w:rPr>
          <w:sz w:val="22"/>
          <w:szCs w:val="22"/>
        </w:rPr>
        <w:object>
          <v:shape id="_x0000_i1059" type="#_x0000_t75" alt="eqIdc0596421089b63d4091054a59987261b" style="width:48.35pt;height:17.85pt" o:ole="" coordsize="21600,21600" o:preferrelative="t" filled="f" stroked="f">
            <v:stroke joinstyle="miter"/>
            <v:imagedata r:id="rId80" o:title="eqIdc0596421089b63d4091054a59987261b"/>
            <o:lock v:ext="edit" aspectratio="t"/>
            <w10:anchorlock/>
          </v:shape>
          <o:OLEObject Type="Embed" ProgID="Equation.DSMT4" ShapeID="_x0000_i1059" DrawAspect="Content" ObjectID="_1468075759" r:id="rId81"/>
        </w:object>
      </w:r>
      <w:r>
        <w:rPr>
          <w:rFonts w:eastAsia="宋体"/>
          <w:b w:val="0"/>
          <w:i w:val="0"/>
          <w:sz w:val="22"/>
          <w:szCs w:val="22"/>
        </w:rPr>
        <w:t>、开关、定值电阻</w:t>
      </w:r>
      <w:r>
        <w:rPr>
          <w:sz w:val="22"/>
          <w:szCs w:val="22"/>
        </w:rPr>
        <w:object>
          <v:shape id="_x0000_i1060" type="#_x0000_t75" alt="eqIde81e31752c2e86ca40010c2c1e171775" style="width:40.45pt;height:17.9pt" o:ole="" coordsize="21600,21600" o:preferrelative="t" filled="f" stroked="f">
            <v:stroke joinstyle="miter"/>
            <v:imagedata r:id="rId82" o:title="eqIde81e31752c2e86ca40010c2c1e171775"/>
            <o:lock v:ext="edit" aspectratio="t"/>
            <w10:anchorlock/>
          </v:shape>
          <o:OLEObject Type="Embed" ProgID="Equation.DSMT4" ShapeID="_x0000_i1060" DrawAspect="Content" ObjectID="_1468075760" r:id="rId83"/>
        </w:object>
      </w:r>
      <w:r>
        <w:rPr>
          <w:rFonts w:eastAsia="宋体"/>
          <w:b w:val="0"/>
          <w:i w:val="0"/>
          <w:sz w:val="22"/>
          <w:szCs w:val="22"/>
        </w:rPr>
        <w:t>、导线若干。</w:t>
      </w:r>
    </w:p>
    <w:p w14:paraId="47E32C49">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(1)定值电阻</w:t>
      </w:r>
      <w:r>
        <w:rPr>
          <w:sz w:val="22"/>
          <w:szCs w:val="22"/>
        </w:rPr>
        <w:object>
          <v:shape id="_x0000_i1061" type="#_x0000_t75" alt="eqIdbe9b4a83b9aebebf29de0c4406ebf894" style="width:13.2pt;height:15.8pt" o:ole="" coordsize="21600,21600" o:preferrelative="t" filled="f" stroked="f">
            <v:stroke joinstyle="miter"/>
            <v:imagedata r:id="rId66" o:title="eqIdbe9b4a83b9aebebf29de0c4406ebf894"/>
            <o:lock v:ext="edit" aspectratio="t"/>
            <w10:anchorlock/>
          </v:shape>
          <o:OLEObject Type="Embed" ProgID="Equation.DSMT4" ShapeID="_x0000_i1061" DrawAspect="Content" ObjectID="_1468075761" r:id="rId84"/>
        </w:object>
      </w:r>
      <w:r>
        <w:rPr>
          <w:rFonts w:eastAsia="宋体"/>
          <w:b w:val="0"/>
          <w:i w:val="0"/>
          <w:sz w:val="22"/>
          <w:szCs w:val="22"/>
        </w:rPr>
        <w:t>的作用是什么？</w:t>
      </w:r>
    </w:p>
    <w:p w14:paraId="14D7E05F">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(2)当环境温度为</w:t>
      </w:r>
      <w:r>
        <w:rPr>
          <w:sz w:val="22"/>
          <w:szCs w:val="22"/>
        </w:rPr>
        <w:object>
          <v:shape id="_x0000_i1062" type="#_x0000_t75" alt="eqId211c7b625ba00438f5ecf6803be6f344" style="width:22.85pt;height:12.25pt" o:ole="" coordsize="21600,21600" o:preferrelative="t" filled="f" stroked="f">
            <v:stroke joinstyle="miter"/>
            <v:imagedata r:id="rId85" o:title="eqId211c7b625ba00438f5ecf6803be6f344"/>
            <o:lock v:ext="edit" aspectratio="t"/>
            <w10:anchorlock/>
          </v:shape>
          <o:OLEObject Type="Embed" ProgID="Equation.DSMT4" ShapeID="_x0000_i1062" DrawAspect="Content" ObjectID="_1468075762" r:id="rId86"/>
        </w:object>
      </w:r>
      <w:r>
        <w:rPr>
          <w:rFonts w:eastAsia="宋体"/>
          <w:b w:val="0"/>
          <w:i w:val="0"/>
          <w:sz w:val="22"/>
          <w:szCs w:val="22"/>
        </w:rPr>
        <w:t>时，电流表的读数为</w:t>
      </w:r>
      <w:r>
        <w:rPr>
          <w:sz w:val="22"/>
          <w:szCs w:val="22"/>
        </w:rPr>
        <w:object>
          <v:shape id="_x0000_i1063" type="#_x0000_t75" alt="eqIdb9e3bca0725df91ac9ff5d1d999096ee" style="width:24.6pt;height:12.5pt" o:ole="" coordsize="21600,21600" o:preferrelative="t" filled="f" stroked="f">
            <v:stroke joinstyle="miter"/>
            <v:imagedata r:id="rId87" o:title="eqIdb9e3bca0725df91ac9ff5d1d999096ee"/>
            <o:lock v:ext="edit" aspectratio="t"/>
            <w10:anchorlock/>
          </v:shape>
          <o:OLEObject Type="Embed" ProgID="Equation.DSMT4" ShapeID="_x0000_i1063" DrawAspect="Content" ObjectID="_1468075763" r:id="rId88"/>
        </w:object>
      </w:r>
      <w:r>
        <w:rPr>
          <w:rFonts w:eastAsia="宋体"/>
          <w:b w:val="0"/>
          <w:i w:val="0"/>
          <w:sz w:val="22"/>
          <w:szCs w:val="22"/>
        </w:rPr>
        <w:t>，求电源的电压。</w:t>
      </w:r>
    </w:p>
    <w:p w14:paraId="72D82CD9">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(3)当环境温度为</w:t>
      </w:r>
      <w:r>
        <w:rPr>
          <w:sz w:val="22"/>
          <w:szCs w:val="22"/>
        </w:rPr>
        <w:object>
          <v:shape id="_x0000_i1064" type="#_x0000_t75" alt="eqId1e9c7aa2ea165dec8d93de8d5f3366d7" style="width:22.85pt;height:12.6pt" o:ole="" coordsize="21600,21600" o:preferrelative="t" filled="f" stroked="f">
            <v:stroke joinstyle="miter"/>
            <v:imagedata r:id="rId89" o:title="eqId1e9c7aa2ea165dec8d93de8d5f3366d7"/>
            <o:lock v:ext="edit" aspectratio="t"/>
            <w10:anchorlock/>
          </v:shape>
          <o:OLEObject Type="Embed" ProgID="Equation.DSMT4" ShapeID="_x0000_i1064" DrawAspect="Content" ObjectID="_1468075764" r:id="rId90"/>
        </w:object>
      </w:r>
      <w:r>
        <w:rPr>
          <w:rFonts w:eastAsia="宋体"/>
          <w:b w:val="0"/>
          <w:i w:val="0"/>
          <w:sz w:val="22"/>
          <w:szCs w:val="22"/>
        </w:rPr>
        <w:t>时，求此时电流表的示数。</w:t>
      </w:r>
    </w:p>
    <w:p w14:paraId="7F31C3B5">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2"/>
        </w:rPr>
      </w:pPr>
      <w:r>
        <w:rPr>
          <w:rFonts w:eastAsia="宋体"/>
          <w:b w:val="0"/>
          <w:i w:val="0"/>
          <w:sz w:val="22"/>
          <w:szCs w:val="22"/>
        </w:rPr>
        <w:t>(4)如果环境温度为</w:t>
      </w:r>
      <w:r>
        <w:rPr>
          <w:sz w:val="22"/>
          <w:szCs w:val="22"/>
        </w:rPr>
        <w:object>
          <v:shape id="_x0000_i1065" type="#_x0000_t75" alt="eqId598a32279830e7d8bbd0422ce08aee9a" style="width:26.35pt;height:12.25pt" o:ole="" coordsize="21600,21600" o:preferrelative="t" filled="f" stroked="f">
            <v:stroke joinstyle="miter"/>
            <v:imagedata r:id="rId91" o:title="eqId598a32279830e7d8bbd0422ce08aee9a"/>
            <o:lock v:ext="edit" aspectratio="t"/>
            <w10:anchorlock/>
          </v:shape>
          <o:OLEObject Type="Embed" ProgID="Equation.DSMT4" ShapeID="_x0000_i1065" DrawAspect="Content" ObjectID="_1468075765" r:id="rId92"/>
        </w:object>
      </w:r>
      <w:r>
        <w:rPr>
          <w:rFonts w:eastAsia="宋体"/>
          <w:b w:val="0"/>
          <w:i w:val="0"/>
          <w:sz w:val="22"/>
          <w:szCs w:val="22"/>
        </w:rPr>
        <w:t>，整个电路工作了</w:t>
      </w:r>
      <w:r>
        <w:rPr>
          <w:sz w:val="22"/>
          <w:szCs w:val="22"/>
        </w:rPr>
        <w:object>
          <v:shape id="_x0000_i1066" type="#_x0000_t75" alt="eqId74a165cec4c1b652bffb265e52e2334f" style="width:16.7pt;height:12.9pt" o:ole="" coordsize="21600,21600" o:preferrelative="t" filled="f" stroked="f">
            <v:stroke joinstyle="miter"/>
            <v:imagedata r:id="rId93" o:title="eqId74a165cec4c1b652bffb265e52e2334f"/>
            <o:lock v:ext="edit" aspectratio="t"/>
            <w10:anchorlock/>
          </v:shape>
          <o:OLEObject Type="Embed" ProgID="Equation.DSMT4" ShapeID="_x0000_i1066" DrawAspect="Content" ObjectID="_1468075766" r:id="rId94"/>
        </w:object>
      </w:r>
      <w:r>
        <w:rPr>
          <w:rFonts w:eastAsia="宋体"/>
          <w:b w:val="0"/>
          <w:i w:val="0"/>
          <w:sz w:val="22"/>
          <w:szCs w:val="22"/>
        </w:rPr>
        <w:t>，半导体电阻的电功率是多少？</w:t>
      </w:r>
    </w:p>
    <w:p w14:paraId="36B5501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2"/>
        </w:rPr>
      </w:pPr>
      <w:r>
        <w:rPr>
          <w:rFonts w:ascii="Times New Roman" w:eastAsia="Times New Roman" w:hAnsi="Times New Roman" w:cs="Times New Roman"/>
          <w:strike w:val="0"/>
          <w:kern w:val="0"/>
          <w:sz w:val="22"/>
          <w:szCs w:val="22"/>
          <w:u w:val="none"/>
        </w:rPr>
        <w:drawing>
          <wp:inline distT="0" distB="0" distL="114300" distR="114300">
            <wp:extent cx="3005455" cy="1515745"/>
            <wp:effectExtent l="0" t="0" r="4445" b="8255"/>
            <wp:docPr id="100037" name="图片 100037" descr="@@@150eb12f-5891-446b-86bd-6017ada672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150eb12f-5891-446b-86bd-6017ada672c4"/>
                    <pic:cNvPicPr>
                      <a:picLocks noChangeAspect="1"/>
                    </pic:cNvPicPr>
                  </pic:nvPicPr>
                  <pic:blipFill>
                    <a:blip xmlns:r="http://schemas.openxmlformats.org/officeDocument/2006/relationships" r:embed="rId95"/>
                    <a:stretch>
                      <a:fillRect/>
                    </a:stretch>
                  </pic:blipFill>
                  <pic:spPr>
                    <a:xfrm>
                      <a:off x="0" y="0"/>
                      <a:ext cx="3005455" cy="1515745"/>
                    </a:xfrm>
                    <a:prstGeom prst="rect">
                      <a:avLst/>
                    </a:prstGeom>
                  </pic:spPr>
                </pic:pic>
              </a:graphicData>
            </a:graphic>
          </wp:inline>
        </w:drawing>
      </w:r>
      <w:bookmarkStart w:id="0" w:name="_GoBack"/>
      <w:bookmarkEnd w:id="0"/>
    </w:p>
    <w:p w14:paraId="0856212C">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2"/>
        </w:rPr>
      </w:pPr>
    </w:p>
    <w:p w14:paraId="255B9D60">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2"/>
        </w:rPr>
      </w:pPr>
    </w:p>
    <w:p w14:paraId="6F519328">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2"/>
        </w:rPr>
      </w:pPr>
    </w:p>
    <w:p w14:paraId="524B9463">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21．（本题8分）如图甲为某电饭锅，它的简化电路原理图如图乙所示，</w:t>
      </w:r>
      <w:r>
        <w:rPr>
          <w:sz w:val="22"/>
          <w:szCs w:val="22"/>
        </w:rPr>
        <w:object>
          <v:shape id="_x0000_i1067" type="#_x0000_t75" alt="eqIdbe9b4a83b9aebebf29de0c4406ebf894" style="width:13.2pt;height:15.8pt" o:ole="" coordsize="21600,21600" o:preferrelative="t" filled="f" stroked="f">
            <v:stroke joinstyle="miter"/>
            <v:imagedata r:id="rId66" o:title="eqIdbe9b4a83b9aebebf29de0c4406ebf894"/>
            <o:lock v:ext="edit" aspectratio="t"/>
            <w10:anchorlock/>
          </v:shape>
          <o:OLEObject Type="Embed" ProgID="Equation.DSMT4" ShapeID="_x0000_i1067" DrawAspect="Content" ObjectID="_1468075767" r:id="rId96"/>
        </w:object>
      </w:r>
      <w:r>
        <w:rPr>
          <w:rFonts w:eastAsia="宋体"/>
          <w:b w:val="0"/>
          <w:i w:val="0"/>
          <w:sz w:val="22"/>
          <w:szCs w:val="22"/>
        </w:rPr>
        <w:t>和</w:t>
      </w:r>
      <w:r>
        <w:rPr>
          <w:rFonts w:ascii="Times New Roman" w:eastAsia="宋体" w:hAnsi="Times New Roman" w:cs="Times New Roman"/>
          <w:b w:val="0"/>
          <w:i w:val="0"/>
          <w:sz w:val="22"/>
          <w:szCs w:val="22"/>
        </w:rPr>
        <w:t>R</w:t>
      </w:r>
      <w:r>
        <w:rPr>
          <w:rFonts w:eastAsia="宋体"/>
          <w:b w:val="0"/>
          <w:i w:val="0"/>
          <w:sz w:val="22"/>
          <w:szCs w:val="22"/>
        </w:rPr>
        <w:t>为电热丝，且阻值保持不变，</w:t>
      </w:r>
      <w:r>
        <w:rPr>
          <w:sz w:val="22"/>
          <w:szCs w:val="22"/>
        </w:rPr>
        <w:object>
          <v:shape id="_x0000_i1068" type="#_x0000_t75" alt="eqId78f93232d3a9dd5b77781cffe4f07d25" style="width:43.1pt;height:15.65pt" o:ole="" coordsize="21600,21600" o:preferrelative="t" filled="f" stroked="f">
            <v:stroke joinstyle="miter"/>
            <v:imagedata r:id="rId97" o:title="eqId78f93232d3a9dd5b77781cffe4f07d25"/>
            <o:lock v:ext="edit" aspectratio="t"/>
            <w10:anchorlock/>
          </v:shape>
          <o:OLEObject Type="Embed" ProgID="Equation.DSMT4" ShapeID="_x0000_i1068" DrawAspect="Content" ObjectID="_1468075768" r:id="rId98"/>
        </w:object>
      </w:r>
      <w:r>
        <w:rPr>
          <w:rFonts w:eastAsia="宋体"/>
          <w:b w:val="0"/>
          <w:i w:val="0"/>
          <w:sz w:val="22"/>
          <w:szCs w:val="22"/>
        </w:rPr>
        <w:t>，S为靠近加热盘的感温开关，当加热盘温度达到103℃时，S自动断开，电饭锅处于保温状态．某次煮饭时将电饭锅接入</w:t>
      </w:r>
      <w:r>
        <w:rPr>
          <w:sz w:val="22"/>
          <w:szCs w:val="22"/>
        </w:rPr>
        <w:object>
          <v:shape id="_x0000_i1069" type="#_x0000_t75" alt="eqIda8260c79d7294a07e910c4d7290fa290" style="width:27.25pt;height:12.4pt" o:ole="" coordsize="21600,21600" o:preferrelative="t" filled="f" stroked="f">
            <v:stroke joinstyle="miter"/>
            <v:imagedata r:id="rId99" o:title="eqIda8260c79d7294a07e910c4d7290fa290"/>
            <o:lock v:ext="edit" aspectratio="t"/>
            <w10:anchorlock/>
          </v:shape>
          <o:OLEObject Type="Embed" ProgID="Equation.DSMT4" ShapeID="_x0000_i1069" DrawAspect="Content" ObjectID="_1468075769" r:id="rId100"/>
        </w:object>
      </w:r>
      <w:r>
        <w:rPr>
          <w:rFonts w:eastAsia="宋体"/>
          <w:b w:val="0"/>
          <w:i w:val="0"/>
          <w:sz w:val="22"/>
          <w:szCs w:val="22"/>
        </w:rPr>
        <w:t>的电路，按下开关，感温开关S闭合，电饭锅处于加热状态，其加热功率为</w:t>
      </w:r>
      <w:r>
        <w:rPr>
          <w:sz w:val="22"/>
          <w:szCs w:val="22"/>
        </w:rPr>
        <w:object>
          <v:shape id="_x0000_i1070" type="#_x0000_t75" alt="eqId52caa76bb6150da100265d819b7b215b" style="width:34.3pt;height:12.25pt" o:ole="" coordsize="21600,21600" o:preferrelative="t" filled="f" stroked="f">
            <v:stroke joinstyle="miter"/>
            <v:imagedata r:id="rId101" o:title="eqId52caa76bb6150da100265d819b7b215b"/>
            <o:lock v:ext="edit" aspectratio="t"/>
            <w10:anchorlock/>
          </v:shape>
          <o:OLEObject Type="Embed" ProgID="Equation.DSMT4" ShapeID="_x0000_i1070" DrawAspect="Content" ObjectID="_1468075770" r:id="rId102"/>
        </w:object>
      </w:r>
      <w:r>
        <w:rPr>
          <w:rFonts w:eastAsia="宋体"/>
          <w:b w:val="0"/>
          <w:i w:val="0"/>
          <w:sz w:val="22"/>
          <w:szCs w:val="22"/>
        </w:rPr>
        <w:t>，感温开关S断开，电饭锅处于保温状态，保温时图丙所示电能表的转盘在</w:t>
      </w:r>
      <w:r>
        <w:rPr>
          <w:sz w:val="22"/>
          <w:szCs w:val="22"/>
        </w:rPr>
        <w:object>
          <v:shape id="_x0000_i1071" type="#_x0000_t75" alt="eqId9504a819e9225ac8743c8c0809492370" style="width:24.6pt;height:11.4pt" o:ole="" coordsize="21600,21600" o:preferrelative="t" filled="f" stroked="f">
            <v:stroke joinstyle="miter"/>
            <v:imagedata r:id="rId103" o:title="eqId9504a819e9225ac8743c8c0809492370"/>
            <o:lock v:ext="edit" aspectratio="t"/>
            <w10:anchorlock/>
          </v:shape>
          <o:OLEObject Type="Embed" ProgID="Equation.DSMT4" ShapeID="_x0000_i1071" DrawAspect="Content" ObjectID="_1468075771" r:id="rId104"/>
        </w:object>
      </w:r>
      <w:r>
        <w:rPr>
          <w:rFonts w:eastAsia="宋体"/>
          <w:b w:val="0"/>
          <w:i w:val="0"/>
          <w:sz w:val="22"/>
          <w:szCs w:val="22"/>
        </w:rPr>
        <w:t>内转过5转．求：</w:t>
      </w:r>
    </w:p>
    <w:p w14:paraId="0245941D">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(1)加热状态下工作了</w:t>
      </w:r>
      <w:r>
        <w:rPr>
          <w:sz w:val="22"/>
          <w:szCs w:val="22"/>
        </w:rPr>
        <w:object>
          <v:shape id="_x0000_i1072" type="#_x0000_t75" alt="eqIdf1457a00c2b5977426358c8fcb8fcadf" style="width:30.75pt;height:12.3pt" o:ole="" coordsize="21600,21600" o:preferrelative="t" filled="f" stroked="f">
            <v:stroke joinstyle="miter"/>
            <v:imagedata r:id="rId105" o:title="eqIdf1457a00c2b5977426358c8fcb8fcadf"/>
            <o:lock v:ext="edit" aspectratio="t"/>
            <w10:anchorlock/>
          </v:shape>
          <o:OLEObject Type="Embed" ProgID="Equation.DSMT4" ShapeID="_x0000_i1072" DrawAspect="Content" ObjectID="_1468075772" r:id="rId106"/>
        </w:object>
      </w:r>
      <w:r>
        <w:rPr>
          <w:rFonts w:eastAsia="宋体"/>
          <w:b w:val="0"/>
          <w:i w:val="0"/>
          <w:sz w:val="22"/>
          <w:szCs w:val="22"/>
        </w:rPr>
        <w:t>，电饭锅消耗的电能；</w:t>
      </w:r>
    </w:p>
    <w:p w14:paraId="50A66EC2">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(2)电热丝</w:t>
      </w:r>
      <w:r>
        <w:rPr>
          <w:rFonts w:ascii="Times New Roman" w:eastAsia="宋体" w:hAnsi="Times New Roman" w:cs="Times New Roman"/>
          <w:b w:val="0"/>
          <w:i w:val="0"/>
          <w:sz w:val="22"/>
          <w:szCs w:val="22"/>
        </w:rPr>
        <w:t>R</w:t>
      </w:r>
      <w:r>
        <w:rPr>
          <w:rFonts w:eastAsia="宋体"/>
          <w:b w:val="0"/>
          <w:i w:val="0"/>
          <w:sz w:val="22"/>
          <w:szCs w:val="22"/>
        </w:rPr>
        <w:t>的阻值；</w:t>
      </w:r>
    </w:p>
    <w:p w14:paraId="5567E595">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(3)用电高峰时，实际电压只有额定电压的80％，电饭锅加热状态的实际功率。</w:t>
      </w:r>
    </w:p>
    <w:p w14:paraId="7181259B">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left"/>
        <w:textAlignment w:val="center"/>
        <w:rPr>
          <w:sz w:val="22"/>
          <w:szCs w:val="22"/>
        </w:rPr>
        <w:sectPr>
          <w:headerReference w:type="even" r:id="rId107"/>
          <w:footerReference w:type="even" r:id="rId108"/>
          <w:footerReference w:type="default" r:id="rId109"/>
          <w:headerReference w:type="first" r:id="rId110"/>
          <w:footerReference w:type="first" r:id="rId111"/>
          <w:pgSz w:w="11907" w:h="16839"/>
          <w:pgMar w:top="850" w:right="850" w:bottom="850" w:left="850" w:header="340" w:footer="425" w:gutter="0"/>
          <w:pgNumType w:fmt="decimal" w:start="1"/>
          <w:cols w:num="1" w:sep="1" w:space="425"/>
          <w:docGrid w:linePitch="312" w:charSpace="0"/>
        </w:sectPr>
      </w:pPr>
      <w:r>
        <w:rPr>
          <w:rFonts w:ascii="Times New Roman" w:eastAsia="Times New Roman" w:hAnsi="Times New Roman" w:cs="Times New Roman"/>
          <w:strike w:val="0"/>
          <w:kern w:val="0"/>
          <w:sz w:val="22"/>
          <w:szCs w:val="22"/>
          <w:u w:val="none"/>
        </w:rPr>
        <w:drawing>
          <wp:inline distT="0" distB="0" distL="114300" distR="114300">
            <wp:extent cx="3166745" cy="1724025"/>
            <wp:effectExtent l="0" t="0" r="14605" b="9525"/>
            <wp:docPr id="100039" name="图片 100039" descr="@@@cd73ec9c-38ef-4f79-8770-baf6ee342c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d73ec9c-38ef-4f79-8770-baf6ee342ca8"/>
                    <pic:cNvPicPr>
                      <a:picLocks noChangeAspect="1"/>
                    </pic:cNvPicPr>
                  </pic:nvPicPr>
                  <pic:blipFill>
                    <a:blip xmlns:r="http://schemas.openxmlformats.org/officeDocument/2006/relationships" r:embed="rId112"/>
                    <a:stretch>
                      <a:fillRect/>
                    </a:stretch>
                  </pic:blipFill>
                  <pic:spPr>
                    <a:xfrm>
                      <a:off x="0" y="0"/>
                      <a:ext cx="3166745" cy="1724025"/>
                    </a:xfrm>
                    <a:prstGeom prst="rect">
                      <a:avLst/>
                    </a:prstGeom>
                  </pic:spPr>
                </pic:pic>
              </a:graphicData>
            </a:graphic>
          </wp:inline>
        </w:drawing>
      </w:r>
    </w:p>
    <w:p w14:paraId="235E03DA">
      <w:pPr>
        <w:keepNext w:val="0"/>
        <w:keepLines w:val="0"/>
        <w:pageBreakBefore w:val="0"/>
        <w:kinsoku/>
        <w:wordWrap w:val="0"/>
        <w:overflowPunct/>
        <w:topLinePunct w:val="0"/>
        <w:autoSpaceDE/>
        <w:autoSpaceDN/>
        <w:bidi w:val="0"/>
        <w:adjustRightInd/>
        <w:snapToGrid/>
        <w:spacing w:line="360" w:lineRule="auto"/>
        <w:jc w:val="center"/>
        <w:rPr>
          <w:rFonts w:ascii="黑体" w:eastAsia="黑体" w:hAnsi="黑体" w:cs="黑体" w:hint="eastAsia"/>
          <w:b/>
          <w:bCs/>
          <w:color w:val="000000"/>
          <w:sz w:val="28"/>
          <w:szCs w:val="28"/>
          <w:lang w:val="en-US" w:eastAsia="zh-CN"/>
        </w:rPr>
      </w:pP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rPr>
        <w:t>王牌物理</w:t>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lang w:val="en-US" w:eastAsia="zh-CN"/>
        </w:rPr>
        <w:t>2025-2026学年九年级阶段性调研试题十七</w:t>
      </w:r>
    </w:p>
    <w:p w14:paraId="5A7B1B6E">
      <w:pPr>
        <w:keepNext w:val="0"/>
        <w:keepLines w:val="0"/>
        <w:pageBreakBefore w:val="0"/>
        <w:kinsoku/>
        <w:wordWrap w:val="0"/>
        <w:overflowPunct/>
        <w:topLinePunct w:val="0"/>
        <w:autoSpaceDE/>
        <w:autoSpaceDN/>
        <w:bidi w:val="0"/>
        <w:adjustRightInd/>
        <w:snapToGrid/>
        <w:spacing w:line="360" w:lineRule="auto"/>
        <w:jc w:val="center"/>
        <w:rPr>
          <w:rFonts w:ascii="宋体" w:eastAsia="宋体" w:hAnsi="宋体" w:cs="宋体" w:hint="default"/>
          <w:b/>
          <w:bCs/>
          <w:color w:val="C00000"/>
          <w:kern w:val="0"/>
          <w:sz w:val="22"/>
          <w:szCs w:val="22"/>
          <w:lang w:val="en-US" w:eastAsia="zh-CN" w:bidi="ar"/>
        </w:rPr>
      </w:pPr>
      <w:r>
        <w:rPr>
          <w:rFonts w:ascii="黑体" w:eastAsia="黑体" w:hAnsi="黑体" w:cs="黑体" w:hint="eastAsia"/>
          <w:b/>
          <w:bCs/>
          <w:color w:val="000000"/>
          <w:sz w:val="28"/>
          <w:szCs w:val="28"/>
          <w:lang w:val="en-US" w:eastAsia="zh-CN"/>
        </w:rPr>
        <w:t>第18章电功率 培优卷</w:t>
      </w:r>
      <w:r>
        <w:rPr>
          <w:rFonts w:ascii="黑体" w:eastAsia="黑体" w:hAnsi="黑体" w:cs="黑体" w:hint="eastAsia"/>
          <w:b/>
          <w:bCs/>
          <w:color w:val="000000"/>
          <w:sz w:val="22"/>
          <w:szCs w:val="22"/>
          <w:lang w:val="en-US" w:eastAsia="zh-CN"/>
        </w:rPr>
        <w:t xml:space="preserve"> </w:t>
      </w:r>
      <w:r>
        <w:rPr>
          <w:rFonts w:ascii="宋体" w:eastAsia="宋体" w:hAnsi="宋体" w:cs="宋体" w:hint="eastAsia"/>
          <w:b/>
          <w:bCs/>
          <w:color w:val="C00000"/>
          <w:kern w:val="0"/>
          <w:sz w:val="21"/>
          <w:szCs w:val="21"/>
          <w:u w:val="single"/>
          <w:lang w:val="en-US" w:eastAsia="zh-CN" w:bidi="ar"/>
        </w:rPr>
        <w:t>难度系数</w:t>
      </w:r>
      <w:r>
        <w:rPr>
          <w:rFonts w:ascii="宋体" w:hAnsi="宋体" w:cs="宋体" w:hint="eastAsia"/>
          <w:b/>
          <w:bCs/>
          <w:color w:val="C00000"/>
          <w:kern w:val="0"/>
          <w:sz w:val="21"/>
          <w:szCs w:val="21"/>
          <w:u w:val="single"/>
          <w:lang w:val="en-US" w:eastAsia="zh-CN" w:bidi="ar"/>
        </w:rPr>
        <w:t>0.58</w:t>
      </w:r>
    </w:p>
    <w:p w14:paraId="32A67C50">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bCs/>
          <w:i w:val="0"/>
          <w:color w:val="000000"/>
          <w:sz w:val="22"/>
          <w:szCs w:val="22"/>
        </w:rPr>
      </w:pPr>
      <w:r>
        <w:rPr>
          <w:rFonts w:ascii="宋体" w:eastAsia="宋体" w:hAnsi="宋体" w:cs="宋体"/>
          <w:b/>
          <w:bCs/>
          <w:i w:val="0"/>
          <w:color w:val="000000"/>
          <w:sz w:val="22"/>
          <w:szCs w:val="22"/>
        </w:rPr>
        <w:t>参考答案</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47"/>
        <w:gridCol w:w="947"/>
        <w:gridCol w:w="947"/>
        <w:gridCol w:w="947"/>
        <w:gridCol w:w="947"/>
        <w:gridCol w:w="948"/>
        <w:gridCol w:w="948"/>
        <w:gridCol w:w="948"/>
        <w:gridCol w:w="948"/>
        <w:gridCol w:w="948"/>
        <w:gridCol w:w="948"/>
      </w:tblGrid>
      <w:tr w14:paraId="036A347B">
        <w:tblPrEx>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454" w:type="pct"/>
            <w:tcMar>
              <w:top w:w="0" w:type="dxa"/>
              <w:bottom w:w="0" w:type="dxa"/>
            </w:tcMar>
            <w:vAlign w:val="center"/>
          </w:tcPr>
          <w:p w14:paraId="0834E286">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i w:val="0"/>
                <w:color w:val="000000"/>
                <w:sz w:val="22"/>
                <w:szCs w:val="22"/>
              </w:rPr>
            </w:pPr>
            <w:r>
              <w:rPr>
                <w:rFonts w:ascii="宋体" w:eastAsia="宋体" w:hAnsi="宋体" w:cs="宋体"/>
                <w:b w:val="0"/>
                <w:i w:val="0"/>
                <w:color w:val="000000"/>
                <w:sz w:val="22"/>
                <w:szCs w:val="22"/>
              </w:rPr>
              <w:t>题号</w:t>
            </w:r>
          </w:p>
        </w:tc>
        <w:tc>
          <w:tcPr>
            <w:tcW w:w="454" w:type="pct"/>
            <w:tcMar>
              <w:top w:w="0" w:type="dxa"/>
              <w:bottom w:w="0" w:type="dxa"/>
            </w:tcMar>
            <w:vAlign w:val="center"/>
          </w:tcPr>
          <w:p w14:paraId="50AC2AAC">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7</w:t>
            </w:r>
          </w:p>
        </w:tc>
        <w:tc>
          <w:tcPr>
            <w:tcW w:w="454" w:type="pct"/>
            <w:tcMar>
              <w:top w:w="0" w:type="dxa"/>
              <w:bottom w:w="0" w:type="dxa"/>
            </w:tcMar>
            <w:vAlign w:val="center"/>
          </w:tcPr>
          <w:p w14:paraId="27CE7C27">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8</w:t>
            </w:r>
          </w:p>
        </w:tc>
        <w:tc>
          <w:tcPr>
            <w:tcW w:w="454" w:type="pct"/>
            <w:tcMar>
              <w:top w:w="0" w:type="dxa"/>
              <w:bottom w:w="0" w:type="dxa"/>
            </w:tcMar>
            <w:vAlign w:val="center"/>
          </w:tcPr>
          <w:p w14:paraId="2FFD7DFB">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9</w:t>
            </w:r>
          </w:p>
        </w:tc>
        <w:tc>
          <w:tcPr>
            <w:tcW w:w="454" w:type="pct"/>
            <w:tcMar>
              <w:top w:w="0" w:type="dxa"/>
              <w:bottom w:w="0" w:type="dxa"/>
            </w:tcMar>
            <w:vAlign w:val="center"/>
          </w:tcPr>
          <w:p w14:paraId="151221D2">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10</w:t>
            </w:r>
          </w:p>
        </w:tc>
        <w:tc>
          <w:tcPr>
            <w:tcW w:w="454" w:type="pct"/>
            <w:tcMar>
              <w:top w:w="0" w:type="dxa"/>
              <w:bottom w:w="0" w:type="dxa"/>
            </w:tcMar>
            <w:vAlign w:val="center"/>
          </w:tcPr>
          <w:p w14:paraId="223727E7">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11</w:t>
            </w:r>
          </w:p>
        </w:tc>
        <w:tc>
          <w:tcPr>
            <w:tcW w:w="454" w:type="pct"/>
            <w:tcMar>
              <w:top w:w="0" w:type="dxa"/>
              <w:bottom w:w="0" w:type="dxa"/>
            </w:tcMar>
            <w:vAlign w:val="center"/>
          </w:tcPr>
          <w:p w14:paraId="21F055E8">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12</w:t>
            </w:r>
          </w:p>
        </w:tc>
        <w:tc>
          <w:tcPr>
            <w:tcW w:w="454" w:type="pct"/>
            <w:tcMar>
              <w:top w:w="0" w:type="dxa"/>
              <w:bottom w:w="0" w:type="dxa"/>
            </w:tcMar>
            <w:vAlign w:val="center"/>
          </w:tcPr>
          <w:p w14:paraId="59154C7A">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13</w:t>
            </w:r>
          </w:p>
        </w:tc>
        <w:tc>
          <w:tcPr>
            <w:tcW w:w="454" w:type="pct"/>
            <w:tcMar>
              <w:top w:w="0" w:type="dxa"/>
              <w:bottom w:w="0" w:type="dxa"/>
            </w:tcMar>
            <w:vAlign w:val="center"/>
          </w:tcPr>
          <w:p w14:paraId="67297CAF">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14</w:t>
            </w:r>
          </w:p>
        </w:tc>
        <w:tc>
          <w:tcPr>
            <w:tcW w:w="454" w:type="pct"/>
            <w:tcMar>
              <w:top w:w="0" w:type="dxa"/>
              <w:bottom w:w="0" w:type="dxa"/>
            </w:tcMar>
            <w:vAlign w:val="center"/>
          </w:tcPr>
          <w:p w14:paraId="3B8CF961">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c>
          <w:tcPr>
            <w:tcW w:w="454" w:type="pct"/>
            <w:tcMar>
              <w:top w:w="0" w:type="dxa"/>
              <w:bottom w:w="0" w:type="dxa"/>
            </w:tcMar>
            <w:vAlign w:val="center"/>
          </w:tcPr>
          <w:p w14:paraId="3535726A">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r>
      <w:tr w14:paraId="07874270">
        <w:tblPrEx>
          <w:tblW w:w="5000" w:type="pct"/>
          <w:tblInd w:w="0" w:type="dxa"/>
          <w:tblCellMar>
            <w:top w:w="0" w:type="dxa"/>
            <w:left w:w="108" w:type="dxa"/>
            <w:bottom w:w="0" w:type="dxa"/>
            <w:right w:w="108" w:type="dxa"/>
          </w:tblCellMar>
        </w:tblPrEx>
        <w:tc>
          <w:tcPr>
            <w:tcW w:w="454" w:type="pct"/>
            <w:tcMar>
              <w:top w:w="0" w:type="dxa"/>
              <w:bottom w:w="0" w:type="dxa"/>
            </w:tcMar>
            <w:vAlign w:val="center"/>
          </w:tcPr>
          <w:p w14:paraId="1FD8BBB9">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i w:val="0"/>
                <w:color w:val="000000"/>
                <w:sz w:val="22"/>
                <w:szCs w:val="22"/>
              </w:rPr>
            </w:pPr>
            <w:r>
              <w:rPr>
                <w:rFonts w:ascii="宋体" w:eastAsia="宋体" w:hAnsi="宋体" w:cs="宋体"/>
                <w:b w:val="0"/>
                <w:i w:val="0"/>
                <w:color w:val="000000"/>
                <w:sz w:val="22"/>
                <w:szCs w:val="22"/>
              </w:rPr>
              <w:t>答案</w:t>
            </w:r>
          </w:p>
        </w:tc>
        <w:tc>
          <w:tcPr>
            <w:tcW w:w="454" w:type="pct"/>
            <w:tcMar>
              <w:top w:w="0" w:type="dxa"/>
              <w:bottom w:w="0" w:type="dxa"/>
            </w:tcMar>
            <w:vAlign w:val="center"/>
          </w:tcPr>
          <w:p w14:paraId="1639DFA0">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B</w:t>
            </w:r>
          </w:p>
        </w:tc>
        <w:tc>
          <w:tcPr>
            <w:tcW w:w="454" w:type="pct"/>
            <w:tcMar>
              <w:top w:w="0" w:type="dxa"/>
              <w:bottom w:w="0" w:type="dxa"/>
            </w:tcMar>
            <w:vAlign w:val="center"/>
          </w:tcPr>
          <w:p w14:paraId="48563E00">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D</w:t>
            </w:r>
          </w:p>
        </w:tc>
        <w:tc>
          <w:tcPr>
            <w:tcW w:w="454" w:type="pct"/>
            <w:tcMar>
              <w:top w:w="0" w:type="dxa"/>
              <w:bottom w:w="0" w:type="dxa"/>
            </w:tcMar>
            <w:vAlign w:val="center"/>
          </w:tcPr>
          <w:p w14:paraId="781254FE">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B</w:t>
            </w:r>
          </w:p>
        </w:tc>
        <w:tc>
          <w:tcPr>
            <w:tcW w:w="454" w:type="pct"/>
            <w:tcMar>
              <w:top w:w="0" w:type="dxa"/>
              <w:bottom w:w="0" w:type="dxa"/>
            </w:tcMar>
            <w:vAlign w:val="center"/>
          </w:tcPr>
          <w:p w14:paraId="308AE0F6">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C</w:t>
            </w:r>
          </w:p>
        </w:tc>
        <w:tc>
          <w:tcPr>
            <w:tcW w:w="454" w:type="pct"/>
            <w:tcMar>
              <w:top w:w="0" w:type="dxa"/>
              <w:bottom w:w="0" w:type="dxa"/>
            </w:tcMar>
            <w:vAlign w:val="center"/>
          </w:tcPr>
          <w:p w14:paraId="08E54E9B">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D</w:t>
            </w:r>
          </w:p>
        </w:tc>
        <w:tc>
          <w:tcPr>
            <w:tcW w:w="454" w:type="pct"/>
            <w:tcMar>
              <w:top w:w="0" w:type="dxa"/>
              <w:bottom w:w="0" w:type="dxa"/>
            </w:tcMar>
            <w:vAlign w:val="center"/>
          </w:tcPr>
          <w:p w14:paraId="4BC00FE5">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D</w:t>
            </w:r>
          </w:p>
        </w:tc>
        <w:tc>
          <w:tcPr>
            <w:tcW w:w="454" w:type="pct"/>
            <w:tcMar>
              <w:top w:w="0" w:type="dxa"/>
              <w:bottom w:w="0" w:type="dxa"/>
            </w:tcMar>
            <w:vAlign w:val="center"/>
          </w:tcPr>
          <w:p w14:paraId="10C8EBFA">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AB</w:t>
            </w:r>
          </w:p>
        </w:tc>
        <w:tc>
          <w:tcPr>
            <w:tcW w:w="454" w:type="pct"/>
            <w:tcMar>
              <w:top w:w="0" w:type="dxa"/>
              <w:bottom w:w="0" w:type="dxa"/>
            </w:tcMar>
            <w:vAlign w:val="center"/>
          </w:tcPr>
          <w:p w14:paraId="36A19138">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AB</w:t>
            </w:r>
          </w:p>
        </w:tc>
        <w:tc>
          <w:tcPr>
            <w:tcW w:w="454" w:type="pct"/>
            <w:tcMar>
              <w:top w:w="0" w:type="dxa"/>
              <w:bottom w:w="0" w:type="dxa"/>
            </w:tcMar>
            <w:vAlign w:val="center"/>
          </w:tcPr>
          <w:p w14:paraId="616BFF5D">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c>
          <w:tcPr>
            <w:tcW w:w="454" w:type="pct"/>
            <w:tcMar>
              <w:top w:w="0" w:type="dxa"/>
              <w:bottom w:w="0" w:type="dxa"/>
            </w:tcMar>
            <w:vAlign w:val="center"/>
          </w:tcPr>
          <w:p w14:paraId="686F20BE">
            <w:pPr>
              <w:keepNext w:val="0"/>
              <w:keepLines w:val="0"/>
              <w:pageBreakBefore w:val="0"/>
              <w:widowControl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r>
    </w:tbl>
    <w:p w14:paraId="26C65A41">
      <w:pPr>
        <w:keepNext w:val="0"/>
        <w:keepLines w:val="0"/>
        <w:pageBreakBefore w:val="0"/>
        <w:widowControl w:val="0"/>
        <w:kinsoku/>
        <w:wordWrap w:val="0"/>
        <w:overflowPunct/>
        <w:topLinePunct w:val="0"/>
        <w:autoSpaceDE/>
        <w:autoSpaceDN/>
        <w:bidi w:val="0"/>
        <w:adjustRightInd/>
        <w:snapToGrid/>
        <w:spacing w:line="360" w:lineRule="auto"/>
        <w:jc w:val="center"/>
        <w:textAlignment w:val="center"/>
        <w:rPr>
          <w:rFonts w:ascii="宋体" w:eastAsia="宋体" w:hAnsi="宋体" w:cs="宋体"/>
          <w:b/>
          <w:i w:val="0"/>
          <w:color w:val="000000"/>
          <w:sz w:val="22"/>
          <w:szCs w:val="22"/>
        </w:rPr>
      </w:pPr>
    </w:p>
    <w:p w14:paraId="5DD57F30">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     A     40     48</w:t>
      </w:r>
    </w:p>
    <w:p w14:paraId="3CC493B7">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     2200     500</w:t>
      </w:r>
    </w:p>
    <w:p w14:paraId="7D975F27">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     15     54</w:t>
      </w:r>
    </w:p>
    <w:p w14:paraId="5D0F3062">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4．     1.5     3∶5     3∶5</w:t>
      </w:r>
    </w:p>
    <w:p w14:paraId="53768E22">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5．     12     6.75</w:t>
      </w:r>
    </w:p>
    <w:p w14:paraId="199AE339">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hint="eastAsia"/>
          <w:sz w:val="22"/>
          <w:szCs w:val="22"/>
          <w:lang w:val="en-US" w:eastAsia="zh-CN"/>
        </w:rPr>
      </w:pPr>
      <w:r>
        <w:rPr>
          <w:rFonts w:eastAsia="宋体"/>
          <w:b w:val="0"/>
          <w:i w:val="0"/>
          <w:sz w:val="22"/>
          <w:szCs w:val="22"/>
        </w:rPr>
        <w:t>6．     甲     增大电源电压</w:t>
      </w:r>
      <w:r>
        <w:rPr>
          <w:rFonts w:hint="eastAsia"/>
          <w:b w:val="0"/>
          <w:i w:val="0"/>
          <w:sz w:val="22"/>
          <w:szCs w:val="22"/>
          <w:lang w:val="en-US" w:eastAsia="zh-CN"/>
        </w:rPr>
        <w:t xml:space="preserve"> </w:t>
      </w:r>
    </w:p>
    <w:p w14:paraId="43666038">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7．B</w:t>
      </w:r>
      <w:r>
        <w:rPr>
          <w:rFonts w:hint="eastAsia"/>
          <w:b w:val="0"/>
          <w:i w:val="0"/>
          <w:sz w:val="22"/>
          <w:szCs w:val="22"/>
          <w:lang w:val="en-US" w:eastAsia="zh-CN"/>
        </w:rPr>
        <w:t xml:space="preserve"> </w:t>
      </w:r>
      <w:r>
        <w:rPr>
          <w:rFonts w:eastAsia="宋体"/>
          <w:b w:val="0"/>
          <w:i w:val="0"/>
          <w:sz w:val="22"/>
          <w:szCs w:val="22"/>
        </w:rPr>
        <w:t>8．D</w:t>
      </w:r>
      <w:r>
        <w:rPr>
          <w:rFonts w:hint="eastAsia"/>
          <w:b w:val="0"/>
          <w:i w:val="0"/>
          <w:sz w:val="22"/>
          <w:szCs w:val="22"/>
          <w:lang w:val="en-US" w:eastAsia="zh-CN"/>
        </w:rPr>
        <w:t xml:space="preserve"> </w:t>
      </w:r>
      <w:r>
        <w:rPr>
          <w:rFonts w:eastAsia="宋体"/>
          <w:b w:val="0"/>
          <w:i w:val="0"/>
          <w:sz w:val="22"/>
          <w:szCs w:val="22"/>
        </w:rPr>
        <w:t>9．B</w:t>
      </w:r>
      <w:r>
        <w:rPr>
          <w:rFonts w:hint="eastAsia"/>
          <w:b w:val="0"/>
          <w:i w:val="0"/>
          <w:sz w:val="22"/>
          <w:szCs w:val="22"/>
          <w:lang w:val="en-US" w:eastAsia="zh-CN"/>
        </w:rPr>
        <w:t xml:space="preserve"> </w:t>
      </w:r>
      <w:r>
        <w:rPr>
          <w:rFonts w:eastAsia="宋体"/>
          <w:b w:val="0"/>
          <w:i w:val="0"/>
          <w:sz w:val="22"/>
          <w:szCs w:val="22"/>
        </w:rPr>
        <w:t>10．C</w:t>
      </w:r>
      <w:r>
        <w:rPr>
          <w:rFonts w:hint="eastAsia"/>
          <w:b w:val="0"/>
          <w:i w:val="0"/>
          <w:sz w:val="22"/>
          <w:szCs w:val="22"/>
          <w:lang w:val="en-US" w:eastAsia="zh-CN"/>
        </w:rPr>
        <w:t xml:space="preserve"> </w:t>
      </w:r>
      <w:r>
        <w:rPr>
          <w:rFonts w:eastAsia="宋体"/>
          <w:b w:val="0"/>
          <w:i w:val="0"/>
          <w:sz w:val="22"/>
          <w:szCs w:val="22"/>
        </w:rPr>
        <w:t>11．D</w:t>
      </w:r>
      <w:r>
        <w:rPr>
          <w:rFonts w:hint="eastAsia"/>
          <w:b w:val="0"/>
          <w:i w:val="0"/>
          <w:sz w:val="22"/>
          <w:szCs w:val="22"/>
          <w:lang w:val="en-US" w:eastAsia="zh-CN"/>
        </w:rPr>
        <w:t xml:space="preserve"> </w:t>
      </w:r>
      <w:r>
        <w:rPr>
          <w:rFonts w:eastAsia="宋体"/>
          <w:b w:val="0"/>
          <w:i w:val="0"/>
          <w:sz w:val="22"/>
          <w:szCs w:val="22"/>
        </w:rPr>
        <w:t>12．D13．AB</w:t>
      </w:r>
      <w:r>
        <w:rPr>
          <w:rFonts w:hint="eastAsia"/>
          <w:b w:val="0"/>
          <w:i w:val="0"/>
          <w:sz w:val="22"/>
          <w:szCs w:val="22"/>
          <w:lang w:val="en-US" w:eastAsia="zh-CN"/>
        </w:rPr>
        <w:t xml:space="preserve"> </w:t>
      </w:r>
      <w:r>
        <w:rPr>
          <w:rFonts w:eastAsia="宋体"/>
          <w:b w:val="0"/>
          <w:i w:val="0"/>
          <w:sz w:val="22"/>
          <w:szCs w:val="22"/>
        </w:rPr>
        <w:t>14．AB</w:t>
      </w:r>
    </w:p>
    <w:p w14:paraId="39A10F0E">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15．</w:t>
      </w:r>
      <w:r>
        <w:rPr>
          <w:rFonts w:ascii="Times New Roman" w:eastAsia="Times New Roman" w:hAnsi="Times New Roman" w:cs="Times New Roman"/>
          <w:strike w:val="0"/>
          <w:kern w:val="0"/>
          <w:sz w:val="22"/>
          <w:szCs w:val="22"/>
          <w:u w:val="none"/>
        </w:rPr>
        <w:drawing>
          <wp:inline distT="0" distB="0" distL="114300" distR="114300">
            <wp:extent cx="1943100" cy="1600200"/>
            <wp:effectExtent l="0" t="0" r="0" b="0"/>
            <wp:docPr id="863557444" name="图片 863557444" descr="@@@f902c04a-e68f-4207-97e3-12e4172df1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557444" name="图片 863557444" descr="@@@f902c04a-e68f-4207-97e3-12e4172df1af"/>
                    <pic:cNvPicPr>
                      <a:picLocks noChangeAspect="1"/>
                    </pic:cNvPicPr>
                  </pic:nvPicPr>
                  <pic:blipFill>
                    <a:blip xmlns:r="http://schemas.openxmlformats.org/officeDocument/2006/relationships" r:embed="rId113"/>
                    <a:stretch>
                      <a:fillRect/>
                    </a:stretch>
                  </pic:blipFill>
                  <pic:spPr>
                    <a:xfrm>
                      <a:off x="0" y="0"/>
                      <a:ext cx="1943100" cy="1600200"/>
                    </a:xfrm>
                    <a:prstGeom prst="rect">
                      <a:avLst/>
                    </a:prstGeom>
                  </pic:spPr>
                </pic:pic>
              </a:graphicData>
            </a:graphic>
          </wp:inline>
        </w:drawing>
      </w:r>
      <w:r>
        <w:rPr>
          <w:rFonts w:eastAsia="宋体"/>
          <w:b w:val="0"/>
          <w:i w:val="0"/>
          <w:sz w:val="22"/>
          <w:szCs w:val="22"/>
        </w:rPr>
        <w:t>16．</w:t>
      </w:r>
      <w:r>
        <w:rPr>
          <w:rFonts w:ascii="Times New Roman" w:eastAsia="Times New Roman" w:hAnsi="Times New Roman" w:cs="Times New Roman"/>
          <w:strike w:val="0"/>
          <w:kern w:val="0"/>
          <w:sz w:val="22"/>
          <w:szCs w:val="22"/>
          <w:u w:val="none"/>
        </w:rPr>
        <w:drawing>
          <wp:inline distT="0" distB="0" distL="114300" distR="114300">
            <wp:extent cx="2171700" cy="1371600"/>
            <wp:effectExtent l="0" t="0" r="0" b="0"/>
            <wp:docPr id="1403639951" name="图片 1403639951" descr="@@@b3784535-16a9-4d26-9afa-73ac3cf697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9951" name="图片 1403639951" descr="@@@b3784535-16a9-4d26-9afa-73ac3cf6977c"/>
                    <pic:cNvPicPr>
                      <a:picLocks noChangeAspect="1"/>
                    </pic:cNvPicPr>
                  </pic:nvPicPr>
                  <pic:blipFill>
                    <a:blip xmlns:r="http://schemas.openxmlformats.org/officeDocument/2006/relationships" r:embed="rId114"/>
                    <a:stretch>
                      <a:fillRect/>
                    </a:stretch>
                  </pic:blipFill>
                  <pic:spPr>
                    <a:xfrm>
                      <a:off x="0" y="0"/>
                      <a:ext cx="2171700" cy="1371600"/>
                    </a:xfrm>
                    <a:prstGeom prst="rect">
                      <a:avLst/>
                    </a:prstGeom>
                  </pic:spPr>
                </pic:pic>
              </a:graphicData>
            </a:graphic>
          </wp:inline>
        </w:drawing>
      </w:r>
    </w:p>
    <w:p w14:paraId="0639333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17．(1)0.46</w:t>
      </w:r>
    </w:p>
    <w:p w14:paraId="4E066AD5">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     931.6     5000</w:t>
      </w:r>
    </w:p>
    <w:p w14:paraId="1AA6CF79">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(3)做功</w:t>
      </w:r>
    </w:p>
    <w:p w14:paraId="4CD92464">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(4)     电流大小     不能</w:t>
      </w:r>
    </w:p>
    <w:p w14:paraId="285EBA36">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 xml:space="preserve">18．     弱光     光敏电阻阻值太大，电路中电流太小，灯泡实际功率太小     </w:t>
      </w:r>
      <w:r>
        <w:rPr>
          <w:rFonts w:ascii="Times New Roman" w:eastAsia="宋体" w:hAnsi="Times New Roman" w:cs="Times New Roman"/>
          <w:b w:val="0"/>
          <w:i w:val="0"/>
          <w:sz w:val="22"/>
          <w:szCs w:val="22"/>
        </w:rPr>
        <w:t>a</w:t>
      </w:r>
      <w:r>
        <w:rPr>
          <w:rFonts w:eastAsia="宋体"/>
          <w:b w:val="0"/>
          <w:i w:val="0"/>
          <w:sz w:val="22"/>
          <w:szCs w:val="22"/>
        </w:rPr>
        <w:t xml:space="preserve">     大     1     10</w:t>
      </w:r>
    </w:p>
    <w:p w14:paraId="196A4995">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19．(1)</w:t>
      </w:r>
      <w:r>
        <w:rPr>
          <w:rFonts w:ascii="Times New Roman" w:eastAsia="Times New Roman" w:hAnsi="Times New Roman" w:cs="Times New Roman"/>
          <w:strike w:val="0"/>
          <w:kern w:val="0"/>
          <w:sz w:val="22"/>
          <w:szCs w:val="22"/>
          <w:u w:val="none"/>
        </w:rPr>
        <w:drawing>
          <wp:inline distT="0" distB="0" distL="114300" distR="114300">
            <wp:extent cx="2105025" cy="1143000"/>
            <wp:effectExtent l="0" t="0" r="0" b="0"/>
            <wp:docPr id="763199215" name="图片 763199215" descr="@@@9650399d-d92d-413e-af34-09f6ce6aca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199215" name="图片 763199215" descr="@@@9650399d-d92d-413e-af34-09f6ce6acab3"/>
                    <pic:cNvPicPr>
                      <a:picLocks noChangeAspect="1"/>
                    </pic:cNvPicPr>
                  </pic:nvPicPr>
                  <pic:blipFill>
                    <a:blip xmlns:r="http://schemas.openxmlformats.org/officeDocument/2006/relationships" r:embed="rId115"/>
                    <a:stretch>
                      <a:fillRect/>
                    </a:stretch>
                  </pic:blipFill>
                  <pic:spPr>
                    <a:xfrm>
                      <a:off x="0" y="0"/>
                      <a:ext cx="2105025" cy="1143000"/>
                    </a:xfrm>
                    <a:prstGeom prst="rect">
                      <a:avLst/>
                    </a:prstGeom>
                  </pic:spPr>
                </pic:pic>
              </a:graphicData>
            </a:graphic>
          </wp:inline>
        </w:drawing>
      </w:r>
    </w:p>
    <w:p w14:paraId="20F19F86">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w:t>
      </w:r>
      <w:r>
        <w:rPr>
          <w:sz w:val="22"/>
          <w:szCs w:val="22"/>
        </w:rPr>
        <w:object>
          <v:shape id="_x0000_i1073" type="#_x0000_t75" alt="eqId19f20f21a9d50b61dac519a3ddab539d" style="width:13.2pt;height:15.9pt" o:ole="" coordsize="21600,21600" o:preferrelative="t" filled="f" stroked="f">
            <v:stroke joinstyle="miter"/>
            <v:imagedata r:id="rId22" o:title="eqId19f20f21a9d50b61dac519a3ddab539d"/>
            <o:lock v:ext="edit" aspectratio="t"/>
            <w10:anchorlock/>
          </v:shape>
          <o:OLEObject Type="Embed" ProgID="Equation.DSMT4" ShapeID="_x0000_i1073" DrawAspect="Content" ObjectID="_1468075773" r:id="rId116"/>
        </w:object>
      </w:r>
    </w:p>
    <w:p w14:paraId="68493DD3">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(3)小灯泡开路</w:t>
      </w:r>
    </w:p>
    <w:p w14:paraId="568116B8">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(4)     左     0.75</w:t>
      </w:r>
    </w:p>
    <w:p w14:paraId="01686BCE">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(5)     电压表示数</w:t>
      </w:r>
      <w:r>
        <w:rPr>
          <w:sz w:val="22"/>
          <w:szCs w:val="22"/>
        </w:rPr>
        <w:object>
          <v:shape id="_x0000_i1074" type="#_x0000_t75" alt="eqIddbe5cb81b72e94f92d2aaecd553daac2" style="width:16.7pt;height:17.7pt" o:ole="" coordsize="21600,21600" o:preferrelative="t" filled="f" stroked="f">
            <v:stroke joinstyle="miter"/>
            <v:imagedata r:id="rId68" o:title="eqIddbe5cb81b72e94f92d2aaecd553daac2"/>
            <o:lock v:ext="edit" aspectratio="t"/>
            <w10:anchorlock/>
          </v:shape>
          <o:OLEObject Type="Embed" ProgID="Equation.DSMT4" ShapeID="_x0000_i1074" DrawAspect="Content" ObjectID="_1468075774" r:id="rId117"/>
        </w:object>
      </w:r>
      <w:r>
        <w:rPr>
          <w:rFonts w:eastAsia="宋体"/>
          <w:b w:val="0"/>
          <w:i w:val="0"/>
          <w:sz w:val="22"/>
          <w:szCs w:val="22"/>
        </w:rPr>
        <w:t xml:space="preserve">     </w:t>
      </w:r>
      <w:r>
        <w:rPr>
          <w:sz w:val="22"/>
          <w:szCs w:val="22"/>
        </w:rPr>
        <w:object>
          <v:shape id="_x0000_i1075" type="#_x0000_t75" alt="eqIde4b80a2ccb164660f9decd2409cbca3b" style="width:53.65pt;height:29.9pt" o:ole="" coordsize="21600,21600" o:preferrelative="t" filled="f" stroked="f">
            <v:stroke joinstyle="miter"/>
            <v:imagedata r:id="rId118" o:title="eqIde4b80a2ccb164660f9decd2409cbca3b"/>
            <o:lock v:ext="edit" aspectratio="t"/>
            <w10:anchorlock/>
          </v:shape>
          <o:OLEObject Type="Embed" ProgID="Equation.DSMT4" ShapeID="_x0000_i1075" DrawAspect="Content" ObjectID="_1468075775" r:id="rId119"/>
        </w:object>
      </w:r>
    </w:p>
    <w:p w14:paraId="75E0E761">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20．(1)定值电阻R</w:t>
      </w:r>
      <w:r>
        <w:rPr>
          <w:rFonts w:eastAsia="宋体"/>
          <w:b w:val="0"/>
          <w:i w:val="0"/>
          <w:sz w:val="22"/>
          <w:szCs w:val="22"/>
          <w:vertAlign w:val="subscript"/>
        </w:rPr>
        <w:t>0</w:t>
      </w:r>
      <w:r>
        <w:rPr>
          <w:rFonts w:eastAsia="宋体"/>
          <w:b w:val="0"/>
          <w:i w:val="0"/>
          <w:sz w:val="22"/>
          <w:szCs w:val="22"/>
        </w:rPr>
        <w:t>用于限制电路中电流并保护半导体电阻</w:t>
      </w:r>
    </w:p>
    <w:p w14:paraId="3247D3DF">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2"/>
        </w:rPr>
      </w:pPr>
      <w:r>
        <w:rPr>
          <w:rFonts w:eastAsia="宋体"/>
          <w:b w:val="0"/>
          <w:i w:val="0"/>
          <w:sz w:val="22"/>
          <w:szCs w:val="22"/>
        </w:rPr>
        <w:t>(2)</w:t>
      </w:r>
      <w:r>
        <w:rPr>
          <w:rFonts w:hint="eastAsia"/>
          <w:b w:val="0"/>
          <w:i w:val="0"/>
          <w:sz w:val="22"/>
          <w:szCs w:val="22"/>
          <w:lang w:val="en-US" w:eastAsia="zh-CN"/>
        </w:rPr>
        <w:t xml:space="preserve"> </w:t>
      </w:r>
      <w:r>
        <w:rPr>
          <w:rFonts w:eastAsia="宋体"/>
          <w:b w:val="0"/>
          <w:i w:val="0"/>
          <w:sz w:val="22"/>
          <w:szCs w:val="22"/>
        </w:rPr>
        <w:t>12V</w:t>
      </w:r>
      <w:r>
        <w:rPr>
          <w:rFonts w:hint="eastAsia"/>
          <w:b w:val="0"/>
          <w:i w:val="0"/>
          <w:sz w:val="22"/>
          <w:szCs w:val="22"/>
          <w:lang w:val="en-US" w:eastAsia="zh-CN"/>
        </w:rPr>
        <w:t xml:space="preserve"> </w:t>
      </w:r>
      <w:r>
        <w:rPr>
          <w:rFonts w:eastAsia="宋体"/>
          <w:b w:val="0"/>
          <w:i w:val="0"/>
          <w:sz w:val="22"/>
          <w:szCs w:val="22"/>
        </w:rPr>
        <w:t>(3)0.4A</w:t>
      </w:r>
      <w:r>
        <w:rPr>
          <w:rFonts w:hint="eastAsia"/>
          <w:b w:val="0"/>
          <w:i w:val="0"/>
          <w:sz w:val="22"/>
          <w:szCs w:val="22"/>
          <w:lang w:val="en-US" w:eastAsia="zh-CN"/>
        </w:rPr>
        <w:t xml:space="preserve">  </w:t>
      </w:r>
      <w:r>
        <w:rPr>
          <w:rFonts w:eastAsia="宋体"/>
          <w:b w:val="0"/>
          <w:i w:val="0"/>
          <w:sz w:val="22"/>
          <w:szCs w:val="22"/>
        </w:rPr>
        <w:t>(4)3.6W</w:t>
      </w:r>
    </w:p>
    <w:p w14:paraId="0F4277B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【详解】（1）定值电阻</w:t>
      </w:r>
      <w:r>
        <w:rPr>
          <w:rFonts w:ascii="Times New Roman" w:eastAsia="宋体" w:hAnsi="Times New Roman" w:cs="Times New Roman"/>
          <w:b w:val="0"/>
          <w:i w:val="0"/>
          <w:color w:val="auto"/>
          <w:sz w:val="22"/>
          <w:szCs w:val="20"/>
        </w:rPr>
        <w:t>R</w:t>
      </w:r>
      <w:r>
        <w:rPr>
          <w:rFonts w:ascii="Times New Roman" w:eastAsia="宋体" w:hAnsi="Times New Roman" w:cs="Times New Roman"/>
          <w:b w:val="0"/>
          <w:i w:val="0"/>
          <w:color w:val="auto"/>
          <w:sz w:val="22"/>
          <w:szCs w:val="20"/>
          <w:vertAlign w:val="subscript"/>
        </w:rPr>
        <w:t>0</w:t>
      </w:r>
      <w:r>
        <w:rPr>
          <w:rFonts w:eastAsia="宋体"/>
          <w:b w:val="0"/>
          <w:i w:val="0"/>
          <w:color w:val="auto"/>
          <w:sz w:val="22"/>
          <w:szCs w:val="20"/>
        </w:rPr>
        <w:t>串联在电路中，可限制电路总电流，避免半导体电阻因为电流过大而损坏。</w:t>
      </w:r>
    </w:p>
    <w:p w14:paraId="1AFAEEB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（2）由图知，当t=20℃时，半导体电阻R约为50Ω，则电路总电阻</w:t>
      </w:r>
      <w:r>
        <w:rPr>
          <w:color w:val="auto"/>
          <w:sz w:val="18"/>
          <w:szCs w:val="20"/>
        </w:rPr>
        <w:object>
          <v:shape id="_x0000_i1076" type="#_x0000_t75" alt="eqId7b2adb1abcbeaf2c19c644cebe811146" style="width:139pt;height:15.8pt" o:ole="" coordsize="21600,21600" o:preferrelative="t" filled="f" stroked="f">
            <v:stroke joinstyle="miter"/>
            <v:imagedata r:id="rId120" o:title="eqId7b2adb1abcbeaf2c19c644cebe811146"/>
            <o:lock v:ext="edit" aspectratio="t"/>
            <w10:anchorlock/>
          </v:shape>
          <o:OLEObject Type="Embed" ProgID="Equation.DSMT4" ShapeID="_x0000_i1076" DrawAspect="Content" ObjectID="_1468075776" r:id="rId121"/>
        </w:object>
      </w:r>
    </w:p>
    <w:p w14:paraId="27DE058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电流表的读数为</w:t>
      </w:r>
      <w:r>
        <w:rPr>
          <w:color w:val="auto"/>
          <w:sz w:val="18"/>
          <w:szCs w:val="20"/>
        </w:rPr>
        <w:object>
          <v:shape id="_x0000_i1077" type="#_x0000_t75" alt="eqIdb9e3bca0725df91ac9ff5d1d999096ee" style="width:24.6pt;height:12.5pt" o:ole="" coordsize="21600,21600" o:preferrelative="t" filled="f" stroked="f">
            <v:stroke joinstyle="miter"/>
            <v:imagedata r:id="rId122" o:title="eqIdb9e3bca0725df91ac9ff5d1d999096ee"/>
            <o:lock v:ext="edit" aspectratio="t"/>
            <w10:anchorlock/>
          </v:shape>
          <o:OLEObject Type="Embed" ProgID="Equation.DSMT4" ShapeID="_x0000_i1077" DrawAspect="Content" ObjectID="_1468075777" r:id="rId123"/>
        </w:object>
      </w:r>
      <w:r>
        <w:rPr>
          <w:rFonts w:eastAsia="宋体"/>
          <w:b w:val="0"/>
          <w:i w:val="0"/>
          <w:color w:val="auto"/>
          <w:sz w:val="22"/>
          <w:szCs w:val="20"/>
        </w:rPr>
        <w:t>，则电源电压为</w:t>
      </w:r>
      <w:r>
        <w:rPr>
          <w:color w:val="auto"/>
          <w:sz w:val="18"/>
          <w:szCs w:val="20"/>
        </w:rPr>
        <w:object>
          <v:shape id="_x0000_i1078" type="#_x0000_t75" alt="eqId3f2ad6a998972bdb8c4244d0c418a735" style="width:134.6pt;height:15.8pt" o:ole="" coordsize="21600,21600" o:preferrelative="t" filled="f" stroked="f">
            <v:stroke joinstyle="miter"/>
            <v:imagedata r:id="rId124" o:title="eqId3f2ad6a998972bdb8c4244d0c418a735"/>
            <o:lock v:ext="edit" aspectratio="t"/>
            <w10:anchorlock/>
          </v:shape>
          <o:OLEObject Type="Embed" ProgID="Equation.DSMT4" ShapeID="_x0000_i1078" DrawAspect="Content" ObjectID="_1468075778" r:id="rId125"/>
        </w:object>
      </w:r>
    </w:p>
    <w:p w14:paraId="7C29620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（3）当t=40℃时，半导体电阻R约为20Ω，则</w:t>
      </w:r>
      <w:r>
        <w:rPr>
          <w:color w:val="auto"/>
          <w:sz w:val="18"/>
          <w:szCs w:val="20"/>
        </w:rPr>
        <w:object>
          <v:shape id="_x0000_i1079" type="#_x0000_t75" alt="eqId3a494ebc62ba5fa760c2ef08217f57bc" style="width:142.55pt;height:16.55pt" o:ole="" coordsize="21600,21600" o:preferrelative="t" filled="f" stroked="f">
            <v:stroke joinstyle="miter"/>
            <v:imagedata r:id="rId126" o:title="eqId3a494ebc62ba5fa760c2ef08217f57bc"/>
            <o:lock v:ext="edit" aspectratio="t"/>
            <w10:anchorlock/>
          </v:shape>
          <o:OLEObject Type="Embed" ProgID="Equation.DSMT4" ShapeID="_x0000_i1079" DrawAspect="Content" ObjectID="_1468075779" r:id="rId127"/>
        </w:object>
      </w:r>
    </w:p>
    <w:p w14:paraId="37A268E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已知电源电压U=12V，则此时电流表的示数</w:t>
      </w:r>
      <w:r>
        <w:rPr>
          <w:color w:val="auto"/>
          <w:sz w:val="18"/>
          <w:szCs w:val="20"/>
        </w:rPr>
        <w:object>
          <v:shape id="_x0000_i1080" type="#_x0000_t75" alt="eqId596d96e5584bf03be6a20b5c7be6beb1" style="width:99.4pt;height:30.85pt" o:ole="" coordsize="21600,21600" o:preferrelative="t" filled="f" stroked="f">
            <v:stroke joinstyle="miter"/>
            <v:imagedata r:id="rId128" o:title="eqId596d96e5584bf03be6a20b5c7be6beb1"/>
            <o:lock v:ext="edit" aspectratio="t"/>
            <w10:anchorlock/>
          </v:shape>
          <o:OLEObject Type="Embed" ProgID="Equation.DSMT4" ShapeID="_x0000_i1080" DrawAspect="Content" ObjectID="_1468075780" r:id="rId129"/>
        </w:object>
      </w:r>
    </w:p>
    <w:p w14:paraId="0ED29E7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（4）当t=100℃时，半导体电阻R约为10Ω，则</w:t>
      </w:r>
      <w:r>
        <w:rPr>
          <w:color w:val="auto"/>
          <w:sz w:val="18"/>
          <w:szCs w:val="20"/>
        </w:rPr>
        <w:object>
          <v:shape id="_x0000_i1081" type="#_x0000_t75" alt="eqIdad31e903647407878cd3eb1365542a69" style="width:145.2pt;height:16.55pt" o:ole="" coordsize="21600,21600" o:preferrelative="t" filled="f" stroked="f">
            <v:stroke joinstyle="miter"/>
            <v:imagedata r:id="rId130" o:title="eqIdad31e903647407878cd3eb1365542a69"/>
            <o:lock v:ext="edit" aspectratio="t"/>
            <w10:anchorlock/>
          </v:shape>
          <o:OLEObject Type="Embed" ProgID="Equation.DSMT4" ShapeID="_x0000_i1081" DrawAspect="Content" ObjectID="_1468075781" r:id="rId131"/>
        </w:object>
      </w:r>
    </w:p>
    <w:p w14:paraId="268BC2B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电路中的电流</w:t>
      </w:r>
      <w:r>
        <w:rPr>
          <w:color w:val="auto"/>
          <w:sz w:val="18"/>
          <w:szCs w:val="20"/>
        </w:rPr>
        <w:object>
          <v:shape id="_x0000_i1082" type="#_x0000_t75" alt="eqIdd22194f69c6821fc981c03427c3e6fcb" style="width:103.75pt;height:31.05pt" o:ole="" coordsize="21600,21600" o:preferrelative="t" filled="f" stroked="f">
            <v:stroke joinstyle="miter"/>
            <v:imagedata r:id="rId132" o:title="eqIdd22194f69c6821fc981c03427c3e6fcb"/>
            <o:lock v:ext="edit" aspectratio="t"/>
            <w10:anchorlock/>
          </v:shape>
          <o:OLEObject Type="Embed" ProgID="Equation.DSMT4" ShapeID="_x0000_i1082" DrawAspect="Content" ObjectID="_1468075782" r:id="rId133"/>
        </w:object>
      </w:r>
    </w:p>
    <w:p w14:paraId="2268E3F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半导体电阻上的电压</w:t>
      </w:r>
      <w:r>
        <w:rPr>
          <w:color w:val="auto"/>
          <w:sz w:val="18"/>
          <w:szCs w:val="20"/>
        </w:rPr>
        <w:object>
          <v:shape id="_x0000_i1083" type="#_x0000_t75" alt="eqIdbdc13d380348af1036a8bb02b81c0a98" style="width:137.25pt;height:16.55pt" o:ole="" coordsize="21600,21600" o:preferrelative="t" filled="f" stroked="f">
            <v:stroke joinstyle="miter"/>
            <v:imagedata r:id="rId134" o:title="eqIdbdc13d380348af1036a8bb02b81c0a98"/>
            <o:lock v:ext="edit" aspectratio="t"/>
            <w10:anchorlock/>
          </v:shape>
          <o:OLEObject Type="Embed" ProgID="Equation.DSMT4" ShapeID="_x0000_i1083" DrawAspect="Content" ObjectID="_1468075783" r:id="rId135"/>
        </w:object>
      </w:r>
    </w:p>
    <w:p w14:paraId="46460EA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半导体电阻的电功率</w:t>
      </w:r>
      <w:r>
        <w:rPr>
          <w:color w:val="auto"/>
          <w:sz w:val="18"/>
          <w:szCs w:val="20"/>
        </w:rPr>
        <w:object>
          <v:shape id="_x0000_i1084" type="#_x0000_t75" alt="eqId0f2f86f33e9882c52481409f9c0631ba" style="width:130.2pt;height:16.6pt" o:ole="" coordsize="21600,21600" o:preferrelative="t" filled="f" stroked="f">
            <v:stroke joinstyle="miter"/>
            <v:imagedata r:id="rId136" o:title="eqId0f2f86f33e9882c52481409f9c0631ba"/>
            <o:lock v:ext="edit" aspectratio="t"/>
            <w10:anchorlock/>
          </v:shape>
          <o:OLEObject Type="Embed" ProgID="Equation.DSMT4" ShapeID="_x0000_i1084" DrawAspect="Content" ObjectID="_1468075784" r:id="rId137"/>
        </w:object>
      </w:r>
    </w:p>
    <w:p w14:paraId="020EA400">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2"/>
        </w:rPr>
      </w:pPr>
    </w:p>
    <w:p w14:paraId="1D1C9DED">
      <w:pPr>
        <w:keepNext w:val="0"/>
        <w:keepLines w:val="0"/>
        <w:pageBreakBefore w:val="0"/>
        <w:widowControl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sz w:val="22"/>
          <w:szCs w:val="22"/>
        </w:rPr>
        <w:t>21．(1)</w:t>
      </w:r>
      <w:r>
        <w:rPr>
          <w:sz w:val="22"/>
          <w:szCs w:val="22"/>
        </w:rPr>
        <w:object>
          <v:shape id="_x0000_i1085" type="#_x0000_t75" alt="eqIdc67a04e2aebdb9d93585487204299ae5" style="width:42.2pt;height:13.9pt" o:ole="" coordsize="21600,21600" o:preferrelative="t" filled="f" stroked="f">
            <v:stroke joinstyle="miter"/>
            <v:imagedata r:id="rId138" o:title="eqIdc67a04e2aebdb9d93585487204299ae5"/>
            <o:lock v:ext="edit" aspectratio="t"/>
            <w10:anchorlock/>
          </v:shape>
          <o:OLEObject Type="Embed" ProgID="Equation.DSMT4" ShapeID="_x0000_i1085" DrawAspect="Content" ObjectID="_1468075785" r:id="rId139"/>
        </w:object>
      </w:r>
      <w:r>
        <w:rPr>
          <w:rFonts w:hint="eastAsia"/>
          <w:sz w:val="22"/>
          <w:szCs w:val="22"/>
          <w:lang w:val="en-US" w:eastAsia="zh-CN"/>
        </w:rPr>
        <w:t xml:space="preserve">  </w:t>
      </w:r>
      <w:r>
        <w:rPr>
          <w:rFonts w:eastAsia="宋体"/>
          <w:b w:val="0"/>
          <w:i w:val="0"/>
          <w:sz w:val="22"/>
          <w:szCs w:val="22"/>
        </w:rPr>
        <w:t>(2)</w:t>
      </w:r>
      <w:r>
        <w:rPr>
          <w:sz w:val="22"/>
          <w:szCs w:val="22"/>
        </w:rPr>
        <w:object>
          <v:shape id="_x0000_i1086" type="#_x0000_t75" alt="eqId5921733bfd801385780362471358e2dc" style="width:27.25pt;height:12.3pt" o:ole="" coordsize="21600,21600" o:preferrelative="t" filled="f" stroked="f">
            <v:stroke joinstyle="miter"/>
            <v:imagedata r:id="rId140" o:title="eqId5921733bfd801385780362471358e2dc"/>
            <o:lock v:ext="edit" aspectratio="t"/>
            <w10:anchorlock/>
          </v:shape>
          <o:OLEObject Type="Embed" ProgID="Equation.DSMT4" ShapeID="_x0000_i1086" DrawAspect="Content" ObjectID="_1468075786" r:id="rId141"/>
        </w:object>
      </w:r>
      <w:r>
        <w:rPr>
          <w:rFonts w:hint="eastAsia"/>
          <w:sz w:val="22"/>
          <w:szCs w:val="22"/>
          <w:lang w:val="en-US" w:eastAsia="zh-CN"/>
        </w:rPr>
        <w:t xml:space="preserve">  </w:t>
      </w:r>
      <w:r>
        <w:rPr>
          <w:rFonts w:eastAsia="宋体"/>
          <w:b w:val="0"/>
          <w:i w:val="0"/>
          <w:sz w:val="22"/>
          <w:szCs w:val="22"/>
        </w:rPr>
        <w:t>(3)</w:t>
      </w:r>
      <w:r>
        <w:rPr>
          <w:sz w:val="22"/>
          <w:szCs w:val="22"/>
        </w:rPr>
        <w:object>
          <v:shape id="_x0000_i1087" type="#_x0000_t75" alt="eqId4e0fbb61dfe399812226ad978d97c8c9" style="width:29.85pt;height:11.95pt" o:ole="" coordsize="21600,21600" o:preferrelative="t" filled="f" stroked="f">
            <v:stroke joinstyle="miter"/>
            <v:imagedata r:id="rId142" o:title="eqId4e0fbb61dfe399812226ad978d97c8c9"/>
            <o:lock v:ext="edit" aspectratio="t"/>
            <w10:anchorlock/>
          </v:shape>
          <o:OLEObject Type="Embed" ProgID="Equation.DSMT4" ShapeID="_x0000_i1087" DrawAspect="Content" ObjectID="_1468075787" r:id="rId143"/>
        </w:object>
      </w:r>
    </w:p>
    <w:p w14:paraId="3FB98E8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【详解】（1）电饭锅消耗的电能</w:t>
      </w:r>
      <w:r>
        <w:rPr>
          <w:color w:val="auto"/>
          <w:sz w:val="18"/>
          <w:szCs w:val="20"/>
        </w:rPr>
        <w:object>
          <v:shape id="_x0000_i1088" type="#_x0000_t75" alt="eqIde8dd0171c03007c4ae5741669ff80a3e" style="width:219.1pt;height:27.05pt" o:ole="" coordsize="21600,21600" o:preferrelative="t" filled="f" stroked="f">
            <v:stroke joinstyle="miter"/>
            <v:imagedata r:id="rId144" o:title="eqIde8dd0171c03007c4ae5741669ff80a3e"/>
            <o:lock v:ext="edit" aspectratio="t"/>
            <w10:anchorlock/>
          </v:shape>
          <o:OLEObject Type="Embed" ProgID="Equation.DSMT4" ShapeID="_x0000_i1088" DrawAspect="Content" ObjectID="_1468075788" r:id="rId145"/>
        </w:object>
      </w:r>
    </w:p>
    <w:p w14:paraId="00500F3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（2）3000r/kW•h表示电路中每消耗1kW•h电能，电能表的转盘转过3000转。</w:t>
      </w:r>
    </w:p>
    <w:p w14:paraId="60E3981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电能表的转盘在1min内转过5转，电饭锅消耗的电能</w:t>
      </w:r>
      <w:r>
        <w:rPr>
          <w:color w:val="auto"/>
          <w:sz w:val="18"/>
          <w:szCs w:val="20"/>
        </w:rPr>
        <w:object>
          <v:shape id="_x0000_i1089" type="#_x0000_t75" alt="eqIdc16e0b9796cd373fbd754b39a9d6f2fb" style="width:176pt;height:27.1pt" o:ole="" coordsize="21600,21600" o:preferrelative="t" filled="f" stroked="f">
            <v:stroke joinstyle="miter"/>
            <v:imagedata r:id="rId146" o:title="eqIdc16e0b9796cd373fbd754b39a9d6f2fb"/>
            <o:lock v:ext="edit" aspectratio="t"/>
            <w10:anchorlock/>
          </v:shape>
          <o:OLEObject Type="Embed" ProgID="Equation.DSMT4" ShapeID="_x0000_i1089" DrawAspect="Content" ObjectID="_1468075789" r:id="rId147"/>
        </w:object>
      </w:r>
    </w:p>
    <w:p w14:paraId="6F1B480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电饭锅的保温功率</w:t>
      </w:r>
      <w:r>
        <w:rPr>
          <w:color w:val="auto"/>
          <w:sz w:val="18"/>
          <w:szCs w:val="20"/>
        </w:rPr>
        <w:object>
          <v:shape id="_x0000_i1090" type="#_x0000_t75" alt="eqId682ef99b42acee63e52f7f336a80b00e" style="width:113.45pt;height:27.1pt" o:ole="" coordsize="21600,21600" o:preferrelative="t" filled="f" stroked="f">
            <v:stroke joinstyle="miter"/>
            <v:imagedata r:id="rId148" o:title="eqId682ef99b42acee63e52f7f336a80b00e"/>
            <o:lock v:ext="edit" aspectratio="t"/>
            <w10:anchorlock/>
          </v:shape>
          <o:OLEObject Type="Embed" ProgID="Equation.DSMT4" ShapeID="_x0000_i1090" DrawAspect="Content" ObjectID="_1468075790" r:id="rId149"/>
        </w:object>
      </w:r>
    </w:p>
    <w:p w14:paraId="439F72B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由图乙可知，当S断开，</w:t>
      </w:r>
      <w:r>
        <w:rPr>
          <w:rFonts w:ascii="Times New Roman" w:eastAsia="宋体" w:hAnsi="Times New Roman" w:cs="Times New Roman"/>
          <w:b w:val="0"/>
          <w:i w:val="0"/>
          <w:color w:val="auto"/>
          <w:sz w:val="22"/>
          <w:szCs w:val="20"/>
        </w:rPr>
        <w:t>R</w:t>
      </w:r>
      <w:r>
        <w:rPr>
          <w:rFonts w:ascii="Times New Roman" w:eastAsia="宋体" w:hAnsi="Times New Roman" w:cs="Times New Roman"/>
          <w:b w:val="0"/>
          <w:i w:val="0"/>
          <w:color w:val="auto"/>
          <w:sz w:val="22"/>
          <w:szCs w:val="20"/>
          <w:vertAlign w:val="subscript"/>
        </w:rPr>
        <w:t>0</w:t>
      </w:r>
      <w:r>
        <w:rPr>
          <w:rFonts w:eastAsia="宋体"/>
          <w:b w:val="0"/>
          <w:i w:val="0"/>
          <w:color w:val="auto"/>
          <w:sz w:val="22"/>
          <w:szCs w:val="20"/>
        </w:rPr>
        <w:t>和</w:t>
      </w:r>
      <w:r>
        <w:rPr>
          <w:rFonts w:ascii="Times New Roman" w:eastAsia="宋体" w:hAnsi="Times New Roman" w:cs="Times New Roman"/>
          <w:b w:val="0"/>
          <w:i w:val="0"/>
          <w:color w:val="auto"/>
          <w:sz w:val="22"/>
          <w:szCs w:val="20"/>
        </w:rPr>
        <w:t>R</w:t>
      </w:r>
      <w:r>
        <w:rPr>
          <w:rFonts w:eastAsia="宋体"/>
          <w:b w:val="0"/>
          <w:i w:val="0"/>
          <w:color w:val="auto"/>
          <w:sz w:val="22"/>
          <w:szCs w:val="20"/>
        </w:rPr>
        <w:t>串联，电饭锅处于保温状态，由</w:t>
      </w:r>
      <w:r>
        <w:rPr>
          <w:color w:val="auto"/>
          <w:sz w:val="18"/>
          <w:szCs w:val="20"/>
        </w:rPr>
        <w:object>
          <v:shape id="_x0000_i1091" type="#_x0000_t75" alt="eqId3a8b29ee86b1bee2aaa76358009665fd" style="width:57.2pt;height:29.2pt" o:ole="" coordsize="21600,21600" o:preferrelative="t" filled="f" stroked="f">
            <v:stroke joinstyle="miter"/>
            <v:imagedata r:id="rId150" o:title="eqId3a8b29ee86b1bee2aaa76358009665fd"/>
            <o:lock v:ext="edit" aspectratio="t"/>
            <w10:anchorlock/>
          </v:shape>
          <o:OLEObject Type="Embed" ProgID="Equation.DSMT4" ShapeID="_x0000_i1091" DrawAspect="Content" ObjectID="_1468075791" r:id="rId151"/>
        </w:object>
      </w:r>
      <w:r>
        <w:rPr>
          <w:rFonts w:eastAsia="宋体"/>
          <w:b w:val="0"/>
          <w:i w:val="0"/>
          <w:color w:val="auto"/>
          <w:sz w:val="22"/>
          <w:szCs w:val="20"/>
        </w:rPr>
        <w:t>得</w:t>
      </w:r>
      <w:r>
        <w:rPr>
          <w:rFonts w:ascii="Times New Roman" w:eastAsia="宋体" w:hAnsi="Times New Roman" w:cs="Times New Roman"/>
          <w:b w:val="0"/>
          <w:i w:val="0"/>
          <w:color w:val="auto"/>
          <w:sz w:val="22"/>
          <w:szCs w:val="20"/>
        </w:rPr>
        <w:t>R</w:t>
      </w:r>
      <w:r>
        <w:rPr>
          <w:rFonts w:eastAsia="宋体"/>
          <w:b w:val="0"/>
          <w:i w:val="0"/>
          <w:color w:val="auto"/>
          <w:sz w:val="22"/>
          <w:szCs w:val="20"/>
        </w:rPr>
        <w:t>与</w:t>
      </w:r>
      <w:r>
        <w:rPr>
          <w:color w:val="auto"/>
          <w:sz w:val="18"/>
          <w:szCs w:val="20"/>
        </w:rPr>
        <w:object>
          <v:shape id="_x0000_i1092" type="#_x0000_t75" alt="eqIdbe9b4a83b9aebebf29de0c4406ebf894" style="width:13.2pt;height:15.8pt" o:ole="" coordsize="21600,21600" o:preferrelative="t" filled="f" stroked="f">
            <v:stroke joinstyle="miter"/>
            <v:imagedata r:id="rId66" o:title="eqIdbe9b4a83b9aebebf29de0c4406ebf894"/>
            <o:lock v:ext="edit" aspectratio="t"/>
            <w10:anchorlock/>
          </v:shape>
          <o:OLEObject Type="Embed" ProgID="Equation.DSMT4" ShapeID="_x0000_i1092" DrawAspect="Content" ObjectID="_1468075792" r:id="rId152"/>
        </w:object>
      </w:r>
      <w:r>
        <w:rPr>
          <w:rFonts w:eastAsia="宋体"/>
          <w:b w:val="0"/>
          <w:i w:val="0"/>
          <w:color w:val="auto"/>
          <w:sz w:val="22"/>
          <w:szCs w:val="20"/>
        </w:rPr>
        <w:t>的总电阻</w:t>
      </w:r>
      <w:r>
        <w:rPr>
          <w:color w:val="auto"/>
          <w:sz w:val="18"/>
          <w:szCs w:val="20"/>
        </w:rPr>
        <w:object>
          <v:shape id="_x0000_i1093" type="#_x0000_t75" alt="eqIda12331d2a2e95f94acf6a4972841df26" style="width:124.95pt;height:35pt" o:ole="" coordsize="21600,21600" o:preferrelative="t" filled="f" stroked="f">
            <v:stroke joinstyle="miter"/>
            <v:imagedata r:id="rId153" o:title="eqIda12331d2a2e95f94acf6a4972841df26"/>
            <o:lock v:ext="edit" aspectratio="t"/>
            <w10:anchorlock/>
          </v:shape>
          <o:OLEObject Type="Embed" ProgID="Equation.DSMT4" ShapeID="_x0000_i1093" DrawAspect="Content" ObjectID="_1468075793" r:id="rId154"/>
        </w:object>
      </w:r>
    </w:p>
    <w:p w14:paraId="605AF72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则</w:t>
      </w:r>
      <w:r>
        <w:rPr>
          <w:rFonts w:ascii="Times New Roman" w:eastAsia="宋体" w:hAnsi="Times New Roman" w:cs="Times New Roman"/>
          <w:b w:val="0"/>
          <w:i w:val="0"/>
          <w:color w:val="auto"/>
          <w:sz w:val="22"/>
          <w:szCs w:val="20"/>
        </w:rPr>
        <w:t>R</w:t>
      </w:r>
      <w:r>
        <w:rPr>
          <w:rFonts w:eastAsia="宋体"/>
          <w:b w:val="0"/>
          <w:i w:val="0"/>
          <w:color w:val="auto"/>
          <w:sz w:val="22"/>
          <w:szCs w:val="20"/>
        </w:rPr>
        <w:t>的阻值</w:t>
      </w:r>
      <w:r>
        <w:rPr>
          <w:color w:val="auto"/>
          <w:sz w:val="18"/>
          <w:szCs w:val="20"/>
        </w:rPr>
        <w:object>
          <v:shape id="_x0000_i1094" type="#_x0000_t75" alt="eqId6c869608e2f8cb1eaf875d1ddd56f015" style="width:150.45pt;height:16.9pt" o:ole="" coordsize="21600,21600" o:preferrelative="t" filled="f" stroked="f">
            <v:stroke joinstyle="miter"/>
            <v:imagedata r:id="rId155" o:title="eqId6c869608e2f8cb1eaf875d1ddd56f015"/>
            <o:lock v:ext="edit" aspectratio="t"/>
            <w10:anchorlock/>
          </v:shape>
          <o:OLEObject Type="Embed" ProgID="Equation.DSMT4" ShapeID="_x0000_i1094" DrawAspect="Content" ObjectID="_1468075794" r:id="rId156"/>
        </w:object>
      </w:r>
    </w:p>
    <w:p w14:paraId="0B5F05F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（3）用电高峰时，实际电压只有额定电压的80％，即</w:t>
      </w:r>
      <w:r>
        <w:rPr>
          <w:color w:val="auto"/>
          <w:sz w:val="18"/>
          <w:szCs w:val="20"/>
        </w:rPr>
        <w:object>
          <v:shape id="_x0000_i1095" type="#_x0000_t75" alt="eqId429983bcc33c31730244928d7ef0d8b7" style="width:147.8pt;height:16.55pt" o:ole="" coordsize="21600,21600" o:preferrelative="t" filled="f" stroked="f">
            <v:stroke joinstyle="miter"/>
            <v:imagedata r:id="rId157" o:title="eqId429983bcc33c31730244928d7ef0d8b7"/>
            <o:lock v:ext="edit" aspectratio="t"/>
            <w10:anchorlock/>
          </v:shape>
          <o:OLEObject Type="Embed" ProgID="Equation.DSMT4" ShapeID="_x0000_i1095" DrawAspect="Content" ObjectID="_1468075795" r:id="rId158"/>
        </w:object>
      </w:r>
    </w:p>
    <w:p w14:paraId="4510AD0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此时，饭锅加热状态的实际功率</w:t>
      </w:r>
      <w:r>
        <w:rPr>
          <w:color w:val="auto"/>
          <w:sz w:val="18"/>
          <w:szCs w:val="20"/>
        </w:rPr>
        <w:object>
          <v:shape id="_x0000_i1096" type="#_x0000_t75" alt="eqId0a404ef8b410e7de7a130900da626a2a" style="width:126.7pt;height:34.3pt" o:ole="" coordsize="21600,21600" o:preferrelative="t" filled="f" stroked="f">
            <v:stroke joinstyle="miter"/>
            <v:imagedata r:id="rId159" o:title="eqId0a404ef8b410e7de7a130900da626a2a"/>
            <o:lock v:ext="edit" aspectratio="t"/>
            <w10:anchorlock/>
          </v:shape>
          <o:OLEObject Type="Embed" ProgID="Equation.DSMT4" ShapeID="_x0000_i1096" DrawAspect="Content" ObjectID="_1468075796" r:id="rId160"/>
        </w:object>
      </w:r>
    </w:p>
    <w:p w14:paraId="06D14B3E">
      <w:pPr>
        <w:keepNext w:val="0"/>
        <w:keepLines w:val="0"/>
        <w:pageBreakBefore w:val="0"/>
        <w:widowControl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p>
    <w:sectPr>
      <w:headerReference w:type="default" r:id="rId161"/>
      <w:footerReference w:type="even" r:id="rId162"/>
      <w:footerReference w:type="default" r:id="rId163"/>
      <w:footerReference w:type="first" r:id="rId164"/>
      <w:pgSz w:w="11907" w:h="16839"/>
      <w:pgMar w:top="850" w:right="850" w:bottom="850" w:left="850" w:header="851" w:footer="992" w:gutter="0"/>
      <w:pgNumType w:fmt="decimal" w:start="1"/>
      <w:cols w:num="1" w:space="425"/>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F0ABC31">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912BA68">
    <w:pPr>
      <w:jc w:val="left"/>
    </w:pPr>
    <w:r>
      <w:rPr>
        <w:sz w:val="2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7FE3EBBF">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0"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1" type="#_x0000_t75" alt="学科网 zxxk.com" style="width:0.05pt;height:0.05pt;margin-top:-20.75pt;margin-left:64.05pt;position:absolute;z-index:251664384"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8AFF789">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9A74EC4">
    <w:pPr>
      <w:jc w:val="center"/>
    </w:pPr>
    <w:r>
      <w:fldChar w:fldCharType="begin"/>
    </w:r>
    <w:r>
      <w:instrText>PAGE</w:instrText>
    </w:r>
    <w:r>
      <w:fldChar w:fldCharType="separate"/>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266F5DF">
    <w:pPr>
      <w:jc w:val="cente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jc w:val="center"/>
                          </w:pPr>
                          <w:r>
                            <w:fldChar w:fldCharType="begin"/>
                          </w:r>
                          <w:r>
                            <w:instrText>PAGE</w:instrText>
                          </w:r>
                          <w:r>
                            <w:fldChar w:fldCharType="separate"/>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4" type="#_x0000_t202" style="width:2in;height:2in;margin-top:0;margin-left:0;mso-height-relative:page;mso-position-horizontal:center;mso-position-horizontal-relative:margin;mso-width-relative:page;mso-wrap-style:none;position:absolute;z-index:251661312" coordsize="21600,21600" filled="f" stroked="f">
              <o:lock v:ext="edit" aspectratio="f"/>
              <v:textbox style="mso-fit-shape-to-text:t" inset="0,0,0,0">
                <w:txbxContent>
                  <w:p w14:paraId="068AE03F">
                    <w:pPr>
                      <w:jc w:val="center"/>
                    </w:pPr>
                    <w:r>
                      <w:fldChar w:fldCharType="begin"/>
                    </w:r>
                    <w:r>
                      <w:instrText>PAGE</w:instrText>
                    </w:r>
                    <w:r>
                      <w:fldChar w:fldCharType="separate"/>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5" type="#_x0000_t136" alt="学科网 zxxk.com" style="width:2.85pt;height:2.85pt;margin-top:407.9pt;margin-left:158.95pt;mso-position-horizontal-relative:margin;mso-position-vertical-relative:margin;position:absolute;rotation:315;z-index:-25165312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position:absolute;z-index:251665408" filled="f" stroked="f">
          <v:imagedata r:id="rId1" r:href="rId2" o:title=""/>
          <v:path o:extrusionok="f"/>
          <o:lock v:ext="edit" aspectratio="t"/>
        </v:shape>
      </w:pict>
    </w:r>
    <w:r>
      <w:rPr>
        <w:rFonts w:hint="eastAsia"/>
        <w:color w:val="FFFFFF"/>
        <w:kern w:val="0"/>
        <w:sz w:val="2"/>
        <w:szCs w:val="2"/>
      </w:rPr>
      <w:t>学科网（北京）股份有限公司</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F3E5C96">
    <w:pPr>
      <w:jc w:val="center"/>
    </w:pPr>
    <w:r>
      <w:fldChar w:fldCharType="begin"/>
    </w:r>
    <w:r>
      <w:instrText>PAGE</w:instrText>
    </w:r>
    <w:r>
      <w:fldChar w:fldCharType="separate"/>
    </w:r>
    <w: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AFB2F81">
    <w:r>
      <w:drawing>
        <wp:inline distT="0" distB="0" distL="114300" distR="114300">
          <wp:extent cx="3114040" cy="2228215"/>
          <wp:effectExtent l="0" t="0" r="10160" b="635"/>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E72AC65">
    <w:r>
      <w:drawing>
        <wp:inline distT="0" distB="0" distL="114300" distR="114300">
          <wp:extent cx="3114040" cy="2228215"/>
          <wp:effectExtent l="0" t="0" r="10160" b="635"/>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2"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mirrorMargin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151FC"/>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02FC6"/>
    <w:rsid w:val="00C806B0"/>
    <w:rsid w:val="00E476EE"/>
    <w:rsid w:val="00EF035E"/>
    <w:rsid w:val="00F16B29"/>
    <w:rsid w:val="00FA429B"/>
    <w:rsid w:val="0D8920C3"/>
    <w:rsid w:val="21BE719F"/>
    <w:rsid w:val="2CBF5B79"/>
    <w:rsid w:val="2DAD6179"/>
    <w:rsid w:val="3B7D2234"/>
    <w:rsid w:val="47DC362C"/>
    <w:rsid w:val="64143A29"/>
    <w:rsid w:val="721C69A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oleObject" Target="embeddings/oleObject45.bin" /><Relationship Id="rId101" Type="http://schemas.openxmlformats.org/officeDocument/2006/relationships/image" Target="media/image51.wmf" /><Relationship Id="rId102" Type="http://schemas.openxmlformats.org/officeDocument/2006/relationships/oleObject" Target="embeddings/oleObject46.bin" /><Relationship Id="rId103" Type="http://schemas.openxmlformats.org/officeDocument/2006/relationships/image" Target="media/image52.wmf" /><Relationship Id="rId104" Type="http://schemas.openxmlformats.org/officeDocument/2006/relationships/oleObject" Target="embeddings/oleObject47.bin" /><Relationship Id="rId105" Type="http://schemas.openxmlformats.org/officeDocument/2006/relationships/image" Target="media/image53.wmf" /><Relationship Id="rId106" Type="http://schemas.openxmlformats.org/officeDocument/2006/relationships/oleObject" Target="embeddings/oleObject48.bin" /><Relationship Id="rId107" Type="http://schemas.openxmlformats.org/officeDocument/2006/relationships/header" Target="header1.xml" /><Relationship Id="rId108" Type="http://schemas.openxmlformats.org/officeDocument/2006/relationships/footer" Target="footer1.xml" /><Relationship Id="rId109" Type="http://schemas.openxmlformats.org/officeDocument/2006/relationships/footer" Target="footer2.xml" /><Relationship Id="rId11" Type="http://schemas.openxmlformats.org/officeDocument/2006/relationships/image" Target="media/image6.png" /><Relationship Id="rId110" Type="http://schemas.openxmlformats.org/officeDocument/2006/relationships/header" Target="header2.xml" /><Relationship Id="rId111" Type="http://schemas.openxmlformats.org/officeDocument/2006/relationships/footer" Target="footer3.xml" /><Relationship Id="rId112" Type="http://schemas.openxmlformats.org/officeDocument/2006/relationships/image" Target="media/image56.png" /><Relationship Id="rId113" Type="http://schemas.openxmlformats.org/officeDocument/2006/relationships/image" Target="media/image57.png" /><Relationship Id="rId114" Type="http://schemas.openxmlformats.org/officeDocument/2006/relationships/image" Target="media/image58.png" /><Relationship Id="rId115" Type="http://schemas.openxmlformats.org/officeDocument/2006/relationships/image" Target="media/image59.png" /><Relationship Id="rId116" Type="http://schemas.openxmlformats.org/officeDocument/2006/relationships/oleObject" Target="embeddings/oleObject49.bin" /><Relationship Id="rId117" Type="http://schemas.openxmlformats.org/officeDocument/2006/relationships/oleObject" Target="embeddings/oleObject50.bin" /><Relationship Id="rId118" Type="http://schemas.openxmlformats.org/officeDocument/2006/relationships/image" Target="media/image60.wmf" /><Relationship Id="rId119" Type="http://schemas.openxmlformats.org/officeDocument/2006/relationships/oleObject" Target="embeddings/oleObject51.bin" /><Relationship Id="rId12" Type="http://schemas.openxmlformats.org/officeDocument/2006/relationships/image" Target="media/image7.png" /><Relationship Id="rId120" Type="http://schemas.openxmlformats.org/officeDocument/2006/relationships/image" Target="media/image61.wmf" /><Relationship Id="rId121" Type="http://schemas.openxmlformats.org/officeDocument/2006/relationships/oleObject" Target="embeddings/oleObject52.bin" /><Relationship Id="rId122" Type="http://schemas.openxmlformats.org/officeDocument/2006/relationships/image" Target="media/image62.wmf" /><Relationship Id="rId123" Type="http://schemas.openxmlformats.org/officeDocument/2006/relationships/oleObject" Target="embeddings/oleObject53.bin" /><Relationship Id="rId124" Type="http://schemas.openxmlformats.org/officeDocument/2006/relationships/image" Target="media/image63.wmf" /><Relationship Id="rId125" Type="http://schemas.openxmlformats.org/officeDocument/2006/relationships/oleObject" Target="embeddings/oleObject54.bin" /><Relationship Id="rId126" Type="http://schemas.openxmlformats.org/officeDocument/2006/relationships/image" Target="media/image64.wmf" /><Relationship Id="rId127" Type="http://schemas.openxmlformats.org/officeDocument/2006/relationships/oleObject" Target="embeddings/oleObject55.bin" /><Relationship Id="rId128" Type="http://schemas.openxmlformats.org/officeDocument/2006/relationships/image" Target="media/image65.wmf" /><Relationship Id="rId129" Type="http://schemas.openxmlformats.org/officeDocument/2006/relationships/oleObject" Target="embeddings/oleObject56.bin" /><Relationship Id="rId13" Type="http://schemas.openxmlformats.org/officeDocument/2006/relationships/image" Target="media/image8.wmf" /><Relationship Id="rId130" Type="http://schemas.openxmlformats.org/officeDocument/2006/relationships/image" Target="media/image66.wmf" /><Relationship Id="rId131" Type="http://schemas.openxmlformats.org/officeDocument/2006/relationships/oleObject" Target="embeddings/oleObject57.bin" /><Relationship Id="rId132" Type="http://schemas.openxmlformats.org/officeDocument/2006/relationships/image" Target="media/image67.wmf" /><Relationship Id="rId133" Type="http://schemas.openxmlformats.org/officeDocument/2006/relationships/oleObject" Target="embeddings/oleObject58.bin" /><Relationship Id="rId134" Type="http://schemas.openxmlformats.org/officeDocument/2006/relationships/image" Target="media/image68.wmf" /><Relationship Id="rId135" Type="http://schemas.openxmlformats.org/officeDocument/2006/relationships/oleObject" Target="embeddings/oleObject59.bin" /><Relationship Id="rId136" Type="http://schemas.openxmlformats.org/officeDocument/2006/relationships/image" Target="media/image69.wmf" /><Relationship Id="rId137" Type="http://schemas.openxmlformats.org/officeDocument/2006/relationships/oleObject" Target="embeddings/oleObject60.bin" /><Relationship Id="rId138" Type="http://schemas.openxmlformats.org/officeDocument/2006/relationships/image" Target="media/image70.wmf" /><Relationship Id="rId139" Type="http://schemas.openxmlformats.org/officeDocument/2006/relationships/oleObject" Target="embeddings/oleObject61.bin" /><Relationship Id="rId14" Type="http://schemas.openxmlformats.org/officeDocument/2006/relationships/oleObject" Target="embeddings/oleObject1.bin" /><Relationship Id="rId140" Type="http://schemas.openxmlformats.org/officeDocument/2006/relationships/image" Target="media/image71.wmf" /><Relationship Id="rId141" Type="http://schemas.openxmlformats.org/officeDocument/2006/relationships/oleObject" Target="embeddings/oleObject62.bin" /><Relationship Id="rId142" Type="http://schemas.openxmlformats.org/officeDocument/2006/relationships/image" Target="media/image72.wmf" /><Relationship Id="rId143" Type="http://schemas.openxmlformats.org/officeDocument/2006/relationships/oleObject" Target="embeddings/oleObject63.bin" /><Relationship Id="rId144" Type="http://schemas.openxmlformats.org/officeDocument/2006/relationships/image" Target="media/image73.wmf" /><Relationship Id="rId145" Type="http://schemas.openxmlformats.org/officeDocument/2006/relationships/oleObject" Target="embeddings/oleObject64.bin" /><Relationship Id="rId146" Type="http://schemas.openxmlformats.org/officeDocument/2006/relationships/image" Target="media/image74.wmf" /><Relationship Id="rId147" Type="http://schemas.openxmlformats.org/officeDocument/2006/relationships/oleObject" Target="embeddings/oleObject65.bin" /><Relationship Id="rId148" Type="http://schemas.openxmlformats.org/officeDocument/2006/relationships/image" Target="media/image75.wmf" /><Relationship Id="rId149" Type="http://schemas.openxmlformats.org/officeDocument/2006/relationships/oleObject" Target="embeddings/oleObject66.bin" /><Relationship Id="rId15" Type="http://schemas.openxmlformats.org/officeDocument/2006/relationships/image" Target="media/image9.wmf" /><Relationship Id="rId150" Type="http://schemas.openxmlformats.org/officeDocument/2006/relationships/image" Target="media/image76.wmf" /><Relationship Id="rId151" Type="http://schemas.openxmlformats.org/officeDocument/2006/relationships/oleObject" Target="embeddings/oleObject67.bin" /><Relationship Id="rId152" Type="http://schemas.openxmlformats.org/officeDocument/2006/relationships/oleObject" Target="embeddings/oleObject68.bin" /><Relationship Id="rId153" Type="http://schemas.openxmlformats.org/officeDocument/2006/relationships/image" Target="media/image77.wmf" /><Relationship Id="rId154" Type="http://schemas.openxmlformats.org/officeDocument/2006/relationships/oleObject" Target="embeddings/oleObject69.bin" /><Relationship Id="rId155" Type="http://schemas.openxmlformats.org/officeDocument/2006/relationships/image" Target="media/image78.wmf" /><Relationship Id="rId156" Type="http://schemas.openxmlformats.org/officeDocument/2006/relationships/oleObject" Target="embeddings/oleObject70.bin" /><Relationship Id="rId157" Type="http://schemas.openxmlformats.org/officeDocument/2006/relationships/image" Target="media/image79.wmf" /><Relationship Id="rId158" Type="http://schemas.openxmlformats.org/officeDocument/2006/relationships/oleObject" Target="embeddings/oleObject71.bin" /><Relationship Id="rId159" Type="http://schemas.openxmlformats.org/officeDocument/2006/relationships/image" Target="media/image80.wmf" /><Relationship Id="rId16" Type="http://schemas.openxmlformats.org/officeDocument/2006/relationships/oleObject" Target="embeddings/oleObject2.bin" /><Relationship Id="rId160" Type="http://schemas.openxmlformats.org/officeDocument/2006/relationships/oleObject" Target="embeddings/oleObject72.bin" /><Relationship Id="rId161" Type="http://schemas.openxmlformats.org/officeDocument/2006/relationships/header" Target="header3.xml" /><Relationship Id="rId162" Type="http://schemas.openxmlformats.org/officeDocument/2006/relationships/footer" Target="footer4.xml" /><Relationship Id="rId163" Type="http://schemas.openxmlformats.org/officeDocument/2006/relationships/footer" Target="footer5.xml" /><Relationship Id="rId164" Type="http://schemas.openxmlformats.org/officeDocument/2006/relationships/footer" Target="footer6.xml" /><Relationship Id="rId165" Type="http://schemas.openxmlformats.org/officeDocument/2006/relationships/theme" Target="theme/theme1.xml" /><Relationship Id="rId166" Type="http://schemas.openxmlformats.org/officeDocument/2006/relationships/styles" Target="styles.xml" /><Relationship Id="rId17" Type="http://schemas.openxmlformats.org/officeDocument/2006/relationships/image" Target="media/image10.png" /><Relationship Id="rId18" Type="http://schemas.openxmlformats.org/officeDocument/2006/relationships/image" Target="media/image11.png" /><Relationship Id="rId19" Type="http://schemas.openxmlformats.org/officeDocument/2006/relationships/image" Target="media/image12.png" /><Relationship Id="rId2" Type="http://schemas.openxmlformats.org/officeDocument/2006/relationships/webSettings" Target="webSettings.xml" /><Relationship Id="rId20" Type="http://schemas.openxmlformats.org/officeDocument/2006/relationships/image" Target="media/image13.wmf" /><Relationship Id="rId21" Type="http://schemas.openxmlformats.org/officeDocument/2006/relationships/oleObject" Target="embeddings/oleObject3.bin" /><Relationship Id="rId22" Type="http://schemas.openxmlformats.org/officeDocument/2006/relationships/image" Target="media/image14.wmf" /><Relationship Id="rId23" Type="http://schemas.openxmlformats.org/officeDocument/2006/relationships/oleObject" Target="embeddings/oleObject4.bin" /><Relationship Id="rId24" Type="http://schemas.openxmlformats.org/officeDocument/2006/relationships/oleObject" Target="embeddings/oleObject5.bin" /><Relationship Id="rId25" Type="http://schemas.openxmlformats.org/officeDocument/2006/relationships/oleObject" Target="embeddings/oleObject6.bin" /><Relationship Id="rId26" Type="http://schemas.openxmlformats.org/officeDocument/2006/relationships/image" Target="media/image15.png" /><Relationship Id="rId27" Type="http://schemas.openxmlformats.org/officeDocument/2006/relationships/image" Target="media/image16.png" /><Relationship Id="rId28" Type="http://schemas.openxmlformats.org/officeDocument/2006/relationships/image" Target="media/image17.wmf" /><Relationship Id="rId29" Type="http://schemas.openxmlformats.org/officeDocument/2006/relationships/oleObject" Target="embeddings/oleObject7.bin" /><Relationship Id="rId3" Type="http://schemas.openxmlformats.org/officeDocument/2006/relationships/fontTable" Target="fontTable.xml" /><Relationship Id="rId30" Type="http://schemas.openxmlformats.org/officeDocument/2006/relationships/image" Target="media/image18.wmf" /><Relationship Id="rId31" Type="http://schemas.openxmlformats.org/officeDocument/2006/relationships/oleObject" Target="embeddings/oleObject8.bin" /><Relationship Id="rId32" Type="http://schemas.openxmlformats.org/officeDocument/2006/relationships/image" Target="media/image19.wmf" /><Relationship Id="rId33" Type="http://schemas.openxmlformats.org/officeDocument/2006/relationships/oleObject" Target="embeddings/oleObject9.bin" /><Relationship Id="rId34" Type="http://schemas.openxmlformats.org/officeDocument/2006/relationships/image" Target="media/image20.wmf" /><Relationship Id="rId35" Type="http://schemas.openxmlformats.org/officeDocument/2006/relationships/oleObject" Target="embeddings/oleObject10.bin" /><Relationship Id="rId36" Type="http://schemas.openxmlformats.org/officeDocument/2006/relationships/image" Target="media/image21.wmf" /><Relationship Id="rId37" Type="http://schemas.openxmlformats.org/officeDocument/2006/relationships/oleObject" Target="embeddings/oleObject11.bin" /><Relationship Id="rId38" Type="http://schemas.openxmlformats.org/officeDocument/2006/relationships/image" Target="media/image22.png" /><Relationship Id="rId39" Type="http://schemas.openxmlformats.org/officeDocument/2006/relationships/image" Target="media/image23.wmf" /><Relationship Id="rId4" Type="http://schemas.openxmlformats.org/officeDocument/2006/relationships/customXml" Target="../customXml/item1.xml" /><Relationship Id="rId40" Type="http://schemas.openxmlformats.org/officeDocument/2006/relationships/oleObject" Target="embeddings/oleObject12.bin" /><Relationship Id="rId41" Type="http://schemas.openxmlformats.org/officeDocument/2006/relationships/image" Target="media/image24.wmf" /><Relationship Id="rId42" Type="http://schemas.openxmlformats.org/officeDocument/2006/relationships/oleObject" Target="embeddings/oleObject13.bin" /><Relationship Id="rId43" Type="http://schemas.openxmlformats.org/officeDocument/2006/relationships/image" Target="media/image25.wmf" /><Relationship Id="rId44" Type="http://schemas.openxmlformats.org/officeDocument/2006/relationships/oleObject" Target="embeddings/oleObject14.bin" /><Relationship Id="rId45" Type="http://schemas.openxmlformats.org/officeDocument/2006/relationships/image" Target="media/image26.png" /><Relationship Id="rId46" Type="http://schemas.openxmlformats.org/officeDocument/2006/relationships/image" Target="media/image27.png" /><Relationship Id="rId47" Type="http://schemas.openxmlformats.org/officeDocument/2006/relationships/image" Target="media/image28.png" /><Relationship Id="rId48" Type="http://schemas.openxmlformats.org/officeDocument/2006/relationships/image" Target="media/image29.wmf" /><Relationship Id="rId49" Type="http://schemas.openxmlformats.org/officeDocument/2006/relationships/oleObject" Target="embeddings/oleObject15.bin" /><Relationship Id="rId5" Type="http://schemas.openxmlformats.org/officeDocument/2006/relationships/customXml" Target="../customXml/item2.xml" /><Relationship Id="rId50" Type="http://schemas.openxmlformats.org/officeDocument/2006/relationships/image" Target="media/image30.png" /><Relationship Id="rId51" Type="http://schemas.openxmlformats.org/officeDocument/2006/relationships/oleObject" Target="embeddings/oleObject16.bin" /><Relationship Id="rId52" Type="http://schemas.openxmlformats.org/officeDocument/2006/relationships/oleObject" Target="embeddings/oleObject17.bin" /><Relationship Id="rId53" Type="http://schemas.openxmlformats.org/officeDocument/2006/relationships/oleObject" Target="embeddings/oleObject18.bin" /><Relationship Id="rId54" Type="http://schemas.openxmlformats.org/officeDocument/2006/relationships/oleObject" Target="embeddings/oleObject19.bin" /><Relationship Id="rId55" Type="http://schemas.openxmlformats.org/officeDocument/2006/relationships/oleObject" Target="embeddings/oleObject20.bin" /><Relationship Id="rId56" Type="http://schemas.openxmlformats.org/officeDocument/2006/relationships/oleObject" Target="embeddings/oleObject21.bin" /><Relationship Id="rId57" Type="http://schemas.openxmlformats.org/officeDocument/2006/relationships/oleObject" Target="embeddings/oleObject22.bin" /><Relationship Id="rId58" Type="http://schemas.openxmlformats.org/officeDocument/2006/relationships/image" Target="media/image31.wmf" /><Relationship Id="rId59" Type="http://schemas.openxmlformats.org/officeDocument/2006/relationships/oleObject" Target="embeddings/oleObject23.bin" /><Relationship Id="rId6" Type="http://schemas.openxmlformats.org/officeDocument/2006/relationships/image" Target="media/image1.png" /><Relationship Id="rId60" Type="http://schemas.openxmlformats.org/officeDocument/2006/relationships/oleObject" Target="embeddings/oleObject24.bin" /><Relationship Id="rId61" Type="http://schemas.openxmlformats.org/officeDocument/2006/relationships/image" Target="media/image32.wmf" /><Relationship Id="rId62" Type="http://schemas.openxmlformats.org/officeDocument/2006/relationships/oleObject" Target="embeddings/oleObject25.bin" /><Relationship Id="rId63" Type="http://schemas.openxmlformats.org/officeDocument/2006/relationships/image" Target="media/image33.png" /><Relationship Id="rId64" Type="http://schemas.openxmlformats.org/officeDocument/2006/relationships/oleObject" Target="embeddings/oleObject26.bin" /><Relationship Id="rId65" Type="http://schemas.openxmlformats.org/officeDocument/2006/relationships/oleObject" Target="embeddings/oleObject27.bin" /><Relationship Id="rId66" Type="http://schemas.openxmlformats.org/officeDocument/2006/relationships/image" Target="media/image34.wmf" /><Relationship Id="rId67" Type="http://schemas.openxmlformats.org/officeDocument/2006/relationships/oleObject" Target="embeddings/oleObject28.bin" /><Relationship Id="rId68" Type="http://schemas.openxmlformats.org/officeDocument/2006/relationships/image" Target="media/image35.wmf" /><Relationship Id="rId69" Type="http://schemas.openxmlformats.org/officeDocument/2006/relationships/oleObject" Target="embeddings/oleObject29.bin" /><Relationship Id="rId7" Type="http://schemas.openxmlformats.org/officeDocument/2006/relationships/image" Target="media/image2.png" /><Relationship Id="rId70" Type="http://schemas.openxmlformats.org/officeDocument/2006/relationships/image" Target="media/image36.wmf" /><Relationship Id="rId71" Type="http://schemas.openxmlformats.org/officeDocument/2006/relationships/oleObject" Target="embeddings/oleObject30.bin" /><Relationship Id="rId72" Type="http://schemas.openxmlformats.org/officeDocument/2006/relationships/image" Target="media/image37.wmf" /><Relationship Id="rId73" Type="http://schemas.openxmlformats.org/officeDocument/2006/relationships/oleObject" Target="embeddings/oleObject31.bin" /><Relationship Id="rId74" Type="http://schemas.openxmlformats.org/officeDocument/2006/relationships/image" Target="media/image38.wmf" /><Relationship Id="rId75" Type="http://schemas.openxmlformats.org/officeDocument/2006/relationships/oleObject" Target="embeddings/oleObject32.bin" /><Relationship Id="rId76" Type="http://schemas.openxmlformats.org/officeDocument/2006/relationships/image" Target="media/image39.wmf" /><Relationship Id="rId77" Type="http://schemas.openxmlformats.org/officeDocument/2006/relationships/oleObject" Target="embeddings/oleObject33.bin" /><Relationship Id="rId78" Type="http://schemas.openxmlformats.org/officeDocument/2006/relationships/image" Target="media/image40.wmf" /><Relationship Id="rId79" Type="http://schemas.openxmlformats.org/officeDocument/2006/relationships/oleObject" Target="embeddings/oleObject34.bin" /><Relationship Id="rId8" Type="http://schemas.openxmlformats.org/officeDocument/2006/relationships/image" Target="media/image3.png" /><Relationship Id="rId80" Type="http://schemas.openxmlformats.org/officeDocument/2006/relationships/image" Target="media/image41.wmf" /><Relationship Id="rId81" Type="http://schemas.openxmlformats.org/officeDocument/2006/relationships/oleObject" Target="embeddings/oleObject35.bin" /><Relationship Id="rId82" Type="http://schemas.openxmlformats.org/officeDocument/2006/relationships/image" Target="media/image42.wmf" /><Relationship Id="rId83" Type="http://schemas.openxmlformats.org/officeDocument/2006/relationships/oleObject" Target="embeddings/oleObject36.bin" /><Relationship Id="rId84" Type="http://schemas.openxmlformats.org/officeDocument/2006/relationships/oleObject" Target="embeddings/oleObject37.bin" /><Relationship Id="rId85" Type="http://schemas.openxmlformats.org/officeDocument/2006/relationships/image" Target="media/image43.wmf" /><Relationship Id="rId86" Type="http://schemas.openxmlformats.org/officeDocument/2006/relationships/oleObject" Target="embeddings/oleObject38.bin" /><Relationship Id="rId87" Type="http://schemas.openxmlformats.org/officeDocument/2006/relationships/image" Target="media/image44.wmf" /><Relationship Id="rId88" Type="http://schemas.openxmlformats.org/officeDocument/2006/relationships/oleObject" Target="embeddings/oleObject39.bin" /><Relationship Id="rId89" Type="http://schemas.openxmlformats.org/officeDocument/2006/relationships/image" Target="media/image45.wmf" /><Relationship Id="rId9" Type="http://schemas.openxmlformats.org/officeDocument/2006/relationships/image" Target="media/image4.png" /><Relationship Id="rId90" Type="http://schemas.openxmlformats.org/officeDocument/2006/relationships/oleObject" Target="embeddings/oleObject40.bin" /><Relationship Id="rId91" Type="http://schemas.openxmlformats.org/officeDocument/2006/relationships/image" Target="media/image46.wmf" /><Relationship Id="rId92" Type="http://schemas.openxmlformats.org/officeDocument/2006/relationships/oleObject" Target="embeddings/oleObject41.bin" /><Relationship Id="rId93" Type="http://schemas.openxmlformats.org/officeDocument/2006/relationships/image" Target="media/image47.wmf" /><Relationship Id="rId94" Type="http://schemas.openxmlformats.org/officeDocument/2006/relationships/oleObject" Target="embeddings/oleObject42.bin" /><Relationship Id="rId95" Type="http://schemas.openxmlformats.org/officeDocument/2006/relationships/image" Target="media/image48.png" /><Relationship Id="rId96" Type="http://schemas.openxmlformats.org/officeDocument/2006/relationships/oleObject" Target="embeddings/oleObject43.bin" /><Relationship Id="rId97" Type="http://schemas.openxmlformats.org/officeDocument/2006/relationships/image" Target="media/image49.wmf" /><Relationship Id="rId98" Type="http://schemas.openxmlformats.org/officeDocument/2006/relationships/oleObject" Target="embeddings/oleObject44.bin" /><Relationship Id="rId99" Type="http://schemas.openxmlformats.org/officeDocument/2006/relationships/image" Target="media/image50.wmf" /></Relationships>
</file>

<file path=word/_rels/footer2.xml.rels><?xml version="1.0" encoding="utf-8" standalone="yes"?><Relationships xmlns="http://schemas.openxmlformats.org/package/2006/relationships"><Relationship Id="rId1" Type="http://schemas.openxmlformats.org/officeDocument/2006/relationships/image" Target="media/image55.png" /><Relationship Id="rId2" Type="http://schemas.openxmlformats.org/officeDocument/2006/relationships/image" Target="file:///D:\qq&#25991;&#20214;\712321467\Image\C2C\Image2\%7B75232B38-A165-1FB7-499C-2E1C792CACB5%7D.png" TargetMode="External" /></Relationships>
</file>

<file path=word/_rels/footer5.xml.rels><?xml version="1.0" encoding="utf-8" standalone="yes"?><Relationships xmlns="http://schemas.openxmlformats.org/package/2006/relationships"><Relationship Id="rId1" Type="http://schemas.openxmlformats.org/officeDocument/2006/relationships/image" Target="media/image55.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4.png" /></Relationships>
</file>

<file path=word/_rels/header2.xml.rels><?xml version="1.0" encoding="utf-8" standalone="yes"?><Relationships xmlns="http://schemas.openxmlformats.org/package/2006/relationships"><Relationship Id="rId1" Type="http://schemas.openxmlformats.org/officeDocument/2006/relationships/image" Target="media/image54.png" /></Relationships>
</file>

<file path=word/_rels/header3.xml.rels><?xml version="1.0" encoding="utf-8" standalone="yes"?><Relationships xmlns="http://schemas.openxmlformats.org/package/2006/relationships"><Relationship Id="rId1" Type="http://schemas.openxmlformats.org/officeDocument/2006/relationships/image" Target="media/image55.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Template>
  <TotalTime>5</TotalTime>
  <Pages>8</Pages>
  <Words>4724</Words>
  <Characters>5149</Characters>
  <DocSecurity>0</DocSecurity>
  <Lines>0</Lines>
  <Paragraphs>0</Paragraphs>
  <ScaleCrop>false</ScaleCrop>
  <LinksUpToDate>false</LinksUpToDate>
  <CharactersWithSpaces>5867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2025-11-06T01:58:30Z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